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E" w:rsidRPr="00081E7F" w:rsidRDefault="00D5005E" w:rsidP="00D5005E">
      <w:pPr>
        <w:jc w:val="right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ПРОЕКТ</w:t>
      </w:r>
    </w:p>
    <w:p w:rsidR="00D5005E" w:rsidRPr="00081E7F" w:rsidRDefault="00D5005E" w:rsidP="00D5005E">
      <w:pPr>
        <w:jc w:val="center"/>
        <w:rPr>
          <w:rFonts w:ascii="Arial" w:hAnsi="Arial" w:cs="Arial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81E7F" w:rsidRPr="00081E7F" w:rsidRDefault="004D333E" w:rsidP="00081E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ЗОРИНСКОГО</w:t>
      </w:r>
      <w:r w:rsidR="00081E7F" w:rsidRPr="00081E7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ОБОЯНСКОГО РАЙОНА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ПОСТАНОВЛЕНИЕ</w:t>
      </w:r>
    </w:p>
    <w:p w:rsidR="00081E7F" w:rsidRPr="00081E7F" w:rsidRDefault="00081E7F" w:rsidP="00081E7F">
      <w:pPr>
        <w:jc w:val="center"/>
        <w:rPr>
          <w:b/>
          <w:sz w:val="32"/>
          <w:szCs w:val="32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от __________ 2022 г.                                                                  №__</w:t>
      </w:r>
    </w:p>
    <w:p w:rsidR="00081E7F" w:rsidRPr="00081E7F" w:rsidRDefault="00081E7F" w:rsidP="00081E7F">
      <w:pPr>
        <w:jc w:val="center"/>
        <w:rPr>
          <w:rFonts w:ascii="Arial" w:hAnsi="Arial" w:cs="Arial"/>
          <w:sz w:val="28"/>
          <w:szCs w:val="28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Об утверждении основных направлений бюджетной и налоговой политики </w:t>
      </w:r>
      <w:proofErr w:type="spellStart"/>
      <w:r w:rsidR="004D333E">
        <w:rPr>
          <w:rFonts w:ascii="Arial" w:hAnsi="Arial" w:cs="Arial"/>
          <w:b/>
          <w:sz w:val="28"/>
          <w:szCs w:val="28"/>
        </w:rPr>
        <w:t>Зоринского</w:t>
      </w:r>
      <w:proofErr w:type="spellEnd"/>
      <w:r w:rsidRPr="00081E7F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081E7F">
        <w:rPr>
          <w:rFonts w:ascii="Arial" w:hAnsi="Arial" w:cs="Arial"/>
          <w:b/>
          <w:sz w:val="28"/>
          <w:szCs w:val="28"/>
        </w:rPr>
        <w:t>Обоянского</w:t>
      </w:r>
      <w:proofErr w:type="spellEnd"/>
      <w:r w:rsidRPr="00081E7F">
        <w:rPr>
          <w:rFonts w:ascii="Arial" w:hAnsi="Arial" w:cs="Arial"/>
          <w:b/>
          <w:sz w:val="28"/>
          <w:szCs w:val="28"/>
        </w:rPr>
        <w:t xml:space="preserve"> района</w:t>
      </w:r>
      <w:r w:rsidR="00F260AE">
        <w:rPr>
          <w:rFonts w:ascii="Arial" w:hAnsi="Arial" w:cs="Arial"/>
          <w:b/>
          <w:sz w:val="28"/>
          <w:szCs w:val="28"/>
        </w:rPr>
        <w:t xml:space="preserve"> Курской области </w:t>
      </w:r>
      <w:r w:rsidRPr="00081E7F">
        <w:rPr>
          <w:rFonts w:ascii="Arial" w:hAnsi="Arial" w:cs="Arial"/>
          <w:b/>
          <w:sz w:val="28"/>
          <w:szCs w:val="28"/>
        </w:rPr>
        <w:t xml:space="preserve"> на 2023 год и плановый период 2024 и 2025 годов.</w:t>
      </w:r>
    </w:p>
    <w:p w:rsidR="00081E7F" w:rsidRPr="00081E7F" w:rsidRDefault="00081E7F" w:rsidP="00081E7F">
      <w:pPr>
        <w:jc w:val="center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tabs>
          <w:tab w:val="left" w:pos="720"/>
        </w:tabs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081E7F">
        <w:rPr>
          <w:rFonts w:ascii="Arial" w:hAnsi="Arial" w:cs="Arial"/>
          <w:snapToGrid w:val="0"/>
          <w:sz w:val="24"/>
          <w:szCs w:val="24"/>
        </w:rPr>
        <w:tab/>
        <w:t xml:space="preserve">В соответствии со ст. 172  Бюджетного кодекса Российской Федерации, ст. 14 Федерального закона «Об общих принципах организации местного самоуправления в Российской Федерации», статьей 14 Положения «О бюджетном процессе </w:t>
      </w:r>
      <w:proofErr w:type="gramStart"/>
      <w:r w:rsidRPr="00081E7F">
        <w:rPr>
          <w:rFonts w:ascii="Arial" w:hAnsi="Arial" w:cs="Arial"/>
          <w:snapToGrid w:val="0"/>
          <w:sz w:val="24"/>
          <w:szCs w:val="24"/>
        </w:rPr>
        <w:t>в</w:t>
      </w:r>
      <w:proofErr w:type="gramEnd"/>
      <w:r w:rsidRPr="00081E7F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="004D333E">
        <w:rPr>
          <w:rFonts w:ascii="Arial" w:hAnsi="Arial" w:cs="Arial"/>
          <w:snapToGrid w:val="0"/>
          <w:sz w:val="24"/>
          <w:szCs w:val="24"/>
        </w:rPr>
        <w:t>Зоринском</w:t>
      </w:r>
      <w:proofErr w:type="gramEnd"/>
      <w:r w:rsidRPr="00081E7F">
        <w:rPr>
          <w:rFonts w:ascii="Arial" w:hAnsi="Arial" w:cs="Arial"/>
          <w:snapToGrid w:val="0"/>
          <w:sz w:val="24"/>
          <w:szCs w:val="24"/>
        </w:rPr>
        <w:t xml:space="preserve"> сельсовете </w:t>
      </w:r>
      <w:proofErr w:type="spellStart"/>
      <w:r w:rsidRPr="00081E7F">
        <w:rPr>
          <w:rFonts w:ascii="Arial" w:hAnsi="Arial" w:cs="Arial"/>
          <w:snapToGrid w:val="0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napToGrid w:val="0"/>
          <w:sz w:val="24"/>
          <w:szCs w:val="24"/>
        </w:rPr>
        <w:t xml:space="preserve"> района», утвержденным решением Собрания депутатов </w:t>
      </w:r>
      <w:proofErr w:type="spellStart"/>
      <w:r w:rsidR="00B848E5">
        <w:rPr>
          <w:rFonts w:ascii="Arial" w:hAnsi="Arial" w:cs="Arial"/>
          <w:snapToGrid w:val="0"/>
          <w:sz w:val="24"/>
          <w:szCs w:val="24"/>
        </w:rPr>
        <w:t>Зоринского</w:t>
      </w:r>
      <w:proofErr w:type="spellEnd"/>
      <w:r w:rsidR="00B848E5">
        <w:rPr>
          <w:rFonts w:ascii="Arial" w:hAnsi="Arial" w:cs="Arial"/>
          <w:snapToGrid w:val="0"/>
          <w:sz w:val="24"/>
          <w:szCs w:val="24"/>
        </w:rPr>
        <w:t xml:space="preserve"> 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сельсовета </w:t>
      </w:r>
      <w:proofErr w:type="spellStart"/>
      <w:r w:rsidRPr="00081E7F">
        <w:rPr>
          <w:rFonts w:ascii="Arial" w:hAnsi="Arial" w:cs="Arial"/>
          <w:snapToGrid w:val="0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napToGrid w:val="0"/>
          <w:sz w:val="24"/>
          <w:szCs w:val="24"/>
        </w:rPr>
        <w:t xml:space="preserve"> района от _________ г. № ____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ПОСТАНОВЛЯЮ: 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1. Утвердить основные направления </w:t>
      </w:r>
      <w:r w:rsidR="004D333E">
        <w:rPr>
          <w:rFonts w:ascii="Arial" w:hAnsi="Arial" w:cs="Arial"/>
          <w:sz w:val="24"/>
          <w:szCs w:val="24"/>
        </w:rPr>
        <w:t xml:space="preserve">бюджетной и налоговой политики </w:t>
      </w:r>
      <w:proofErr w:type="spellStart"/>
      <w:r w:rsidR="004D333E">
        <w:rPr>
          <w:rFonts w:ascii="Arial" w:hAnsi="Arial" w:cs="Arial"/>
          <w:sz w:val="24"/>
          <w:szCs w:val="24"/>
        </w:rPr>
        <w:t>Зоринского</w:t>
      </w:r>
      <w:proofErr w:type="spellEnd"/>
      <w:r w:rsidR="004D333E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1E7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района на 2023 год и плановый период 2024 и 2025 годов, (далее – Основные направления налоговой и бюджетной политики).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2. Отделу </w:t>
      </w:r>
      <w:r w:rsidR="00FD411E">
        <w:rPr>
          <w:rFonts w:ascii="Arial" w:hAnsi="Arial" w:cs="Arial"/>
          <w:sz w:val="24"/>
          <w:szCs w:val="24"/>
        </w:rPr>
        <w:t>Экономического планирования и исполнения бюджета</w:t>
      </w:r>
      <w:proofErr w:type="gramStart"/>
      <w:r w:rsidR="00FD411E">
        <w:rPr>
          <w:rFonts w:ascii="Arial" w:hAnsi="Arial" w:cs="Arial"/>
          <w:sz w:val="24"/>
          <w:szCs w:val="24"/>
        </w:rPr>
        <w:t xml:space="preserve"> Ф</w:t>
      </w:r>
      <w:proofErr w:type="gramEnd"/>
      <w:r w:rsidR="00FD411E">
        <w:rPr>
          <w:rFonts w:ascii="Arial" w:hAnsi="Arial" w:cs="Arial"/>
          <w:sz w:val="24"/>
          <w:szCs w:val="24"/>
        </w:rPr>
        <w:t xml:space="preserve">инансово-экономического управления Администрации </w:t>
      </w:r>
      <w:proofErr w:type="spellStart"/>
      <w:r w:rsidR="00FD411E">
        <w:rPr>
          <w:rFonts w:ascii="Arial" w:hAnsi="Arial" w:cs="Arial"/>
          <w:sz w:val="24"/>
          <w:szCs w:val="24"/>
        </w:rPr>
        <w:t>Обоянского</w:t>
      </w:r>
      <w:proofErr w:type="spellEnd"/>
      <w:r w:rsidR="00FD411E">
        <w:rPr>
          <w:rFonts w:ascii="Arial" w:hAnsi="Arial" w:cs="Arial"/>
          <w:sz w:val="24"/>
          <w:szCs w:val="24"/>
        </w:rPr>
        <w:t xml:space="preserve"> района обеспечить формирование проекта областного бюджета на 2023 год и на плановый период 2024 и 2025 годов с учетом Основных направлений бюджетной и налоговой политики.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81E7F">
        <w:rPr>
          <w:rFonts w:ascii="Arial" w:hAnsi="Arial" w:cs="Arial"/>
          <w:sz w:val="24"/>
          <w:szCs w:val="24"/>
        </w:rPr>
        <w:t xml:space="preserve">Направить основные направления бюджетной и налоговой политики </w:t>
      </w:r>
      <w:proofErr w:type="spellStart"/>
      <w:r w:rsidR="004D333E">
        <w:rPr>
          <w:rFonts w:ascii="Arial" w:hAnsi="Arial" w:cs="Arial"/>
          <w:sz w:val="24"/>
          <w:szCs w:val="24"/>
        </w:rPr>
        <w:t>Зоринского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1E7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района на 2023 год и плановый период 2024 и 2025 годов в Собрание депутатов </w:t>
      </w:r>
      <w:proofErr w:type="spellStart"/>
      <w:r w:rsidR="004D333E">
        <w:rPr>
          <w:rFonts w:ascii="Arial" w:hAnsi="Arial" w:cs="Arial"/>
          <w:sz w:val="24"/>
          <w:szCs w:val="24"/>
        </w:rPr>
        <w:t>Зоринского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1E7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района одновременно с проектом Решения о бюджете </w:t>
      </w:r>
      <w:proofErr w:type="spellStart"/>
      <w:r w:rsidR="004D333E">
        <w:rPr>
          <w:rFonts w:ascii="Arial" w:hAnsi="Arial" w:cs="Arial"/>
          <w:sz w:val="24"/>
          <w:szCs w:val="24"/>
        </w:rPr>
        <w:t>Зоринского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1E7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района на 2023 год и плановый период 2024 и 2025 годов для принятия к сведению.</w:t>
      </w:r>
      <w:proofErr w:type="gramEnd"/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81E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1E7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5. Постановление вступает в силу со дня его подписания.</w:t>
      </w:r>
    </w:p>
    <w:p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FD411E">
      <w:pPr>
        <w:rPr>
          <w:sz w:val="28"/>
          <w:szCs w:val="28"/>
        </w:rPr>
      </w:pPr>
      <w:r w:rsidRPr="00081E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3E">
        <w:rPr>
          <w:rFonts w:ascii="Arial" w:hAnsi="Arial" w:cs="Arial"/>
          <w:sz w:val="24"/>
          <w:szCs w:val="24"/>
        </w:rPr>
        <w:t>И.о</w:t>
      </w:r>
      <w:proofErr w:type="spellEnd"/>
      <w:r w:rsidR="004D333E">
        <w:rPr>
          <w:rFonts w:ascii="Arial" w:hAnsi="Arial" w:cs="Arial"/>
          <w:sz w:val="24"/>
          <w:szCs w:val="24"/>
        </w:rPr>
        <w:t>.</w:t>
      </w:r>
      <w:r w:rsidRPr="00081E7F">
        <w:rPr>
          <w:rFonts w:ascii="Arial" w:hAnsi="Arial" w:cs="Arial"/>
          <w:sz w:val="24"/>
          <w:szCs w:val="24"/>
        </w:rPr>
        <w:t xml:space="preserve"> Глав</w:t>
      </w:r>
      <w:r w:rsidR="004D333E">
        <w:rPr>
          <w:rFonts w:ascii="Arial" w:hAnsi="Arial" w:cs="Arial"/>
          <w:sz w:val="24"/>
          <w:szCs w:val="24"/>
        </w:rPr>
        <w:t xml:space="preserve">ы </w:t>
      </w:r>
      <w:proofErr w:type="spellStart"/>
      <w:r w:rsidR="004D333E">
        <w:rPr>
          <w:rFonts w:ascii="Arial" w:hAnsi="Arial" w:cs="Arial"/>
          <w:sz w:val="24"/>
          <w:szCs w:val="24"/>
        </w:rPr>
        <w:t>Зоринского</w:t>
      </w:r>
      <w:proofErr w:type="spellEnd"/>
      <w:r w:rsidR="004D333E">
        <w:rPr>
          <w:rFonts w:ascii="Arial" w:hAnsi="Arial" w:cs="Arial"/>
          <w:sz w:val="24"/>
          <w:szCs w:val="24"/>
        </w:rPr>
        <w:t xml:space="preserve"> сельсовета                                              </w:t>
      </w:r>
      <w:proofErr w:type="spellStart"/>
      <w:r w:rsidR="004D333E">
        <w:rPr>
          <w:rFonts w:ascii="Arial" w:hAnsi="Arial" w:cs="Arial"/>
          <w:sz w:val="24"/>
          <w:szCs w:val="24"/>
        </w:rPr>
        <w:t>В.В.Киреева</w:t>
      </w:r>
      <w:proofErr w:type="spellEnd"/>
    </w:p>
    <w:p w:rsidR="00D5005E" w:rsidRPr="001A012F" w:rsidRDefault="00D5005E" w:rsidP="00D5005E">
      <w:pPr>
        <w:jc w:val="center"/>
      </w:pPr>
    </w:p>
    <w:p w:rsidR="00D5005E" w:rsidRPr="001A012F" w:rsidRDefault="00D5005E" w:rsidP="00D5005E">
      <w:pPr>
        <w:jc w:val="center"/>
      </w:pPr>
    </w:p>
    <w:p w:rsidR="002F30BE" w:rsidRPr="00081E7F" w:rsidRDefault="002F30BE" w:rsidP="000E3030">
      <w:pPr>
        <w:ind w:left="5103"/>
        <w:jc w:val="center"/>
        <w:rPr>
          <w:rFonts w:ascii="Arial" w:hAnsi="Arial" w:cs="Arial"/>
          <w:caps/>
          <w:sz w:val="28"/>
          <w:szCs w:val="28"/>
        </w:rPr>
      </w:pPr>
      <w:r w:rsidRPr="00081E7F">
        <w:rPr>
          <w:rFonts w:ascii="Arial" w:hAnsi="Arial" w:cs="Arial"/>
          <w:caps/>
          <w:sz w:val="28"/>
          <w:szCs w:val="28"/>
        </w:rPr>
        <w:t>Утверждены</w:t>
      </w:r>
    </w:p>
    <w:p w:rsidR="002F30BE" w:rsidRPr="00081E7F" w:rsidRDefault="00081E7F" w:rsidP="000E3030">
      <w:pPr>
        <w:ind w:left="51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Постановлением </w:t>
      </w:r>
      <w:proofErr w:type="spellStart"/>
      <w:r w:rsidR="004D333E">
        <w:rPr>
          <w:rFonts w:ascii="Arial" w:hAnsi="Arial" w:cs="Arial"/>
          <w:sz w:val="28"/>
          <w:szCs w:val="28"/>
        </w:rPr>
        <w:t>Зоринского</w:t>
      </w:r>
      <w:proofErr w:type="spellEnd"/>
      <w:r w:rsidR="004D333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D333E">
        <w:rPr>
          <w:rFonts w:ascii="Arial" w:hAnsi="Arial" w:cs="Arial"/>
          <w:sz w:val="28"/>
          <w:szCs w:val="28"/>
        </w:rPr>
        <w:t>Обоянского</w:t>
      </w:r>
      <w:proofErr w:type="spellEnd"/>
      <w:r w:rsidR="004D333E">
        <w:rPr>
          <w:rFonts w:ascii="Arial" w:hAnsi="Arial" w:cs="Arial"/>
          <w:sz w:val="28"/>
          <w:szCs w:val="28"/>
        </w:rPr>
        <w:t xml:space="preserve"> района </w:t>
      </w: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______</w:t>
      </w:r>
      <w:r w:rsidR="002F30BE" w:rsidRPr="00081E7F">
        <w:rPr>
          <w:rFonts w:ascii="Arial" w:hAnsi="Arial" w:cs="Arial"/>
          <w:sz w:val="28"/>
          <w:szCs w:val="28"/>
        </w:rPr>
        <w:t>№ ______</w:t>
      </w:r>
      <w:r w:rsidR="00360581" w:rsidRPr="00081E7F">
        <w:rPr>
          <w:rFonts w:ascii="Arial" w:hAnsi="Arial" w:cs="Arial"/>
          <w:sz w:val="28"/>
          <w:szCs w:val="28"/>
        </w:rPr>
        <w:t>_</w:t>
      </w:r>
    </w:p>
    <w:p w:rsidR="002F30BE" w:rsidRPr="00081E7F" w:rsidRDefault="002F30BE" w:rsidP="002F30BE">
      <w:pPr>
        <w:jc w:val="center"/>
        <w:rPr>
          <w:rFonts w:ascii="Arial" w:hAnsi="Arial" w:cs="Arial"/>
          <w:sz w:val="28"/>
          <w:szCs w:val="28"/>
        </w:rPr>
      </w:pPr>
    </w:p>
    <w:p w:rsidR="00785381" w:rsidRPr="00081E7F" w:rsidRDefault="00785381" w:rsidP="002F30BE">
      <w:pPr>
        <w:jc w:val="center"/>
        <w:rPr>
          <w:rFonts w:ascii="Arial" w:hAnsi="Arial" w:cs="Arial"/>
          <w:sz w:val="28"/>
          <w:szCs w:val="28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ОСНОВНЫЕ НАПРАВЛЕНИЯ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бюджетной и налоговой политики</w:t>
      </w:r>
      <w:r w:rsidR="004D33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D333E">
        <w:rPr>
          <w:rFonts w:ascii="Arial" w:hAnsi="Arial" w:cs="Arial"/>
          <w:b/>
          <w:sz w:val="28"/>
          <w:szCs w:val="28"/>
        </w:rPr>
        <w:t>Зоринского</w:t>
      </w:r>
      <w:proofErr w:type="spellEnd"/>
      <w:r w:rsidR="00F260AE" w:rsidRPr="00081E7F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="00F260AE" w:rsidRPr="00081E7F">
        <w:rPr>
          <w:rFonts w:ascii="Arial" w:hAnsi="Arial" w:cs="Arial"/>
          <w:b/>
          <w:sz w:val="28"/>
          <w:szCs w:val="28"/>
        </w:rPr>
        <w:t>Обоянского</w:t>
      </w:r>
      <w:proofErr w:type="spellEnd"/>
      <w:r w:rsidR="00F260AE" w:rsidRPr="00081E7F">
        <w:rPr>
          <w:rFonts w:ascii="Arial" w:hAnsi="Arial" w:cs="Arial"/>
          <w:b/>
          <w:sz w:val="28"/>
          <w:szCs w:val="28"/>
        </w:rPr>
        <w:t xml:space="preserve"> района</w:t>
      </w:r>
      <w:r w:rsidRPr="00081E7F">
        <w:rPr>
          <w:rFonts w:ascii="Arial" w:hAnsi="Arial" w:cs="Arial"/>
          <w:b/>
          <w:sz w:val="28"/>
          <w:szCs w:val="28"/>
        </w:rPr>
        <w:t xml:space="preserve"> 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на 202</w:t>
      </w:r>
      <w:r w:rsidR="00CE45BE" w:rsidRPr="00081E7F">
        <w:rPr>
          <w:rFonts w:ascii="Arial" w:hAnsi="Arial" w:cs="Arial"/>
          <w:b/>
          <w:sz w:val="28"/>
          <w:szCs w:val="28"/>
        </w:rPr>
        <w:t>3</w:t>
      </w:r>
      <w:r w:rsidRPr="00081E7F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 w:rsidR="00CE45BE" w:rsidRPr="00081E7F">
        <w:rPr>
          <w:rFonts w:ascii="Arial" w:hAnsi="Arial" w:cs="Arial"/>
          <w:b/>
          <w:sz w:val="28"/>
          <w:szCs w:val="28"/>
        </w:rPr>
        <w:t>4</w:t>
      </w:r>
      <w:r w:rsidRPr="00081E7F">
        <w:rPr>
          <w:rFonts w:ascii="Arial" w:hAnsi="Arial" w:cs="Arial"/>
          <w:b/>
          <w:sz w:val="28"/>
          <w:szCs w:val="28"/>
        </w:rPr>
        <w:t xml:space="preserve"> и 202</w:t>
      </w:r>
      <w:r w:rsidR="00CE45BE" w:rsidRPr="00081E7F">
        <w:rPr>
          <w:rFonts w:ascii="Arial" w:hAnsi="Arial" w:cs="Arial"/>
          <w:b/>
          <w:sz w:val="28"/>
          <w:szCs w:val="28"/>
        </w:rPr>
        <w:t>5</w:t>
      </w:r>
      <w:r w:rsidRPr="00081E7F">
        <w:rPr>
          <w:rFonts w:ascii="Arial" w:hAnsi="Arial" w:cs="Arial"/>
          <w:b/>
          <w:sz w:val="28"/>
          <w:szCs w:val="28"/>
        </w:rPr>
        <w:t xml:space="preserve"> годов </w:t>
      </w:r>
    </w:p>
    <w:p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2F20" w:rsidRPr="00272F20" w:rsidRDefault="003466E2" w:rsidP="00272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1E7F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4D333E">
        <w:rPr>
          <w:rFonts w:ascii="Arial" w:hAnsi="Arial" w:cs="Arial"/>
          <w:sz w:val="24"/>
          <w:szCs w:val="24"/>
        </w:rPr>
        <w:t>Зоринского</w:t>
      </w:r>
      <w:proofErr w:type="spellEnd"/>
      <w:r w:rsidR="00272F2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72F20">
        <w:rPr>
          <w:rFonts w:ascii="Arial" w:hAnsi="Arial" w:cs="Arial"/>
          <w:sz w:val="24"/>
          <w:szCs w:val="24"/>
        </w:rPr>
        <w:t>Обоянского</w:t>
      </w:r>
      <w:proofErr w:type="spellEnd"/>
      <w:r w:rsidR="00272F20">
        <w:rPr>
          <w:rFonts w:ascii="Arial" w:hAnsi="Arial" w:cs="Arial"/>
          <w:sz w:val="24"/>
          <w:szCs w:val="24"/>
        </w:rPr>
        <w:t xml:space="preserve"> района </w:t>
      </w:r>
      <w:r w:rsidRPr="00081E7F">
        <w:rPr>
          <w:rFonts w:ascii="Arial" w:hAnsi="Arial" w:cs="Arial"/>
          <w:sz w:val="24"/>
          <w:szCs w:val="24"/>
        </w:rPr>
        <w:t>Курской области на 202</w:t>
      </w:r>
      <w:r w:rsidR="00F058D7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058D7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F058D7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подготовлены в соответствии со статьей 172 Бюджетного кодекса Российской Федерации, </w:t>
      </w:r>
      <w:r w:rsidR="00272F20" w:rsidRPr="00272F20">
        <w:rPr>
          <w:sz w:val="28"/>
          <w:szCs w:val="28"/>
        </w:rPr>
        <w:t xml:space="preserve">Бюджетного кодекса Российской Федерации, </w:t>
      </w:r>
      <w:r w:rsidR="00272F20" w:rsidRPr="00272F20">
        <w:rPr>
          <w:rFonts w:ascii="Arial" w:hAnsi="Arial" w:cs="Arial"/>
          <w:sz w:val="24"/>
          <w:szCs w:val="24"/>
        </w:rPr>
        <w:t xml:space="preserve">статьей 14 Положения «О бюджетном процессе в </w:t>
      </w:r>
      <w:r w:rsidR="004D333E">
        <w:rPr>
          <w:rFonts w:ascii="Arial" w:hAnsi="Arial" w:cs="Arial"/>
          <w:sz w:val="24"/>
          <w:szCs w:val="24"/>
        </w:rPr>
        <w:t>Зоринском</w:t>
      </w:r>
      <w:r w:rsidR="00272F20" w:rsidRPr="00272F20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="00272F20" w:rsidRPr="00272F20">
        <w:rPr>
          <w:rFonts w:ascii="Arial" w:hAnsi="Arial" w:cs="Arial"/>
          <w:sz w:val="24"/>
          <w:szCs w:val="24"/>
        </w:rPr>
        <w:t>Обоянского</w:t>
      </w:r>
      <w:proofErr w:type="spellEnd"/>
      <w:r w:rsidR="00272F20" w:rsidRPr="00272F20">
        <w:rPr>
          <w:rFonts w:ascii="Arial" w:hAnsi="Arial" w:cs="Arial"/>
          <w:sz w:val="24"/>
          <w:szCs w:val="24"/>
        </w:rPr>
        <w:t xml:space="preserve"> района», утвержденным решением Собрания депутатов </w:t>
      </w:r>
      <w:proofErr w:type="spellStart"/>
      <w:r w:rsidR="004D333E">
        <w:rPr>
          <w:rFonts w:ascii="Arial" w:hAnsi="Arial" w:cs="Arial"/>
          <w:sz w:val="24"/>
          <w:szCs w:val="24"/>
        </w:rPr>
        <w:t>Зоринского</w:t>
      </w:r>
      <w:proofErr w:type="spellEnd"/>
      <w:r w:rsidR="00272F20" w:rsidRPr="00272F2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72F20" w:rsidRPr="00272F20">
        <w:rPr>
          <w:rFonts w:ascii="Arial" w:hAnsi="Arial" w:cs="Arial"/>
          <w:sz w:val="24"/>
          <w:szCs w:val="24"/>
        </w:rPr>
        <w:t>Обоянского</w:t>
      </w:r>
      <w:proofErr w:type="spellEnd"/>
      <w:r w:rsidR="00272F20" w:rsidRPr="00272F20">
        <w:rPr>
          <w:rFonts w:ascii="Arial" w:hAnsi="Arial" w:cs="Arial"/>
          <w:sz w:val="24"/>
          <w:szCs w:val="24"/>
        </w:rPr>
        <w:t xml:space="preserve"> района от </w:t>
      </w:r>
      <w:r w:rsidR="0064788B">
        <w:rPr>
          <w:rFonts w:ascii="Arial" w:hAnsi="Arial" w:cs="Arial"/>
          <w:sz w:val="24"/>
          <w:szCs w:val="24"/>
        </w:rPr>
        <w:t>_________ г. №____</w:t>
      </w:r>
      <w:proofErr w:type="gramEnd"/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1E7F">
        <w:rPr>
          <w:rFonts w:ascii="Arial" w:hAnsi="Arial" w:cs="Arial"/>
          <w:sz w:val="24"/>
          <w:szCs w:val="24"/>
        </w:rPr>
        <w:t>В основу бюджетной и налоговой политики Курской области на 202</w:t>
      </w:r>
      <w:r w:rsidR="00444FC1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44FC1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444FC1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</w:t>
      </w:r>
      <w:r w:rsidR="0064788B" w:rsidRPr="0064788B">
        <w:rPr>
          <w:rFonts w:ascii="Arial" w:hAnsi="Arial" w:cs="Arial"/>
          <w:sz w:val="24"/>
          <w:szCs w:val="24"/>
        </w:rPr>
        <w:t>содержат основные цели стратегического разв</w:t>
      </w:r>
      <w:r w:rsidR="0064788B">
        <w:rPr>
          <w:rFonts w:ascii="Arial" w:hAnsi="Arial" w:cs="Arial"/>
          <w:sz w:val="24"/>
          <w:szCs w:val="24"/>
        </w:rPr>
        <w:t>ития муниципального образования</w:t>
      </w:r>
      <w:r w:rsidRPr="00081E7F">
        <w:rPr>
          <w:rFonts w:ascii="Arial" w:hAnsi="Arial" w:cs="Arial"/>
          <w:sz w:val="24"/>
          <w:szCs w:val="24"/>
        </w:rPr>
        <w:t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</w:t>
      </w:r>
      <w:proofErr w:type="gramEnd"/>
      <w:r w:rsidRPr="00081E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1E7F">
        <w:rPr>
          <w:rFonts w:ascii="Arial" w:hAnsi="Arial" w:cs="Arial"/>
          <w:sz w:val="24"/>
          <w:szCs w:val="24"/>
        </w:rPr>
        <w:t>года,</w:t>
      </w:r>
      <w:r w:rsidRPr="00081E7F">
        <w:rPr>
          <w:rFonts w:ascii="Arial" w:hAnsi="Arial" w:cs="Arial"/>
          <w:color w:val="0070C0"/>
          <w:sz w:val="24"/>
          <w:szCs w:val="24"/>
        </w:rPr>
        <w:t xml:space="preserve"> </w:t>
      </w:r>
      <w:r w:rsidRPr="00081E7F">
        <w:rPr>
          <w:rFonts w:ascii="Arial" w:hAnsi="Arial" w:cs="Arial"/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="00E82087" w:rsidRPr="00081E7F">
        <w:rPr>
          <w:rFonts w:ascii="Arial" w:hAnsi="Arial" w:cs="Arial"/>
          <w:sz w:val="24"/>
          <w:szCs w:val="24"/>
        </w:rPr>
        <w:t>у</w:t>
      </w:r>
      <w:r w:rsidRPr="00081E7F">
        <w:rPr>
          <w:rFonts w:ascii="Arial" w:hAnsi="Arial" w:cs="Arial"/>
          <w:sz w:val="24"/>
          <w:szCs w:val="24"/>
        </w:rPr>
        <w:t>каз</w:t>
      </w:r>
      <w:r w:rsidR="00BA178C" w:rsidRPr="00081E7F">
        <w:rPr>
          <w:rFonts w:ascii="Arial" w:hAnsi="Arial" w:cs="Arial"/>
          <w:sz w:val="24"/>
          <w:szCs w:val="24"/>
        </w:rPr>
        <w:t>ами</w:t>
      </w:r>
      <w:r w:rsidRPr="00081E7F">
        <w:rPr>
          <w:rFonts w:ascii="Arial" w:hAnsi="Arial" w:cs="Arial"/>
          <w:sz w:val="24"/>
          <w:szCs w:val="24"/>
        </w:rPr>
        <w:t xml:space="preserve"> Президента Российской Федерации от</w:t>
      </w:r>
      <w:r w:rsidR="00276BAC" w:rsidRPr="00081E7F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>7</w:t>
      </w:r>
      <w:r w:rsidR="00276BAC" w:rsidRPr="00081E7F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>мая 2018 года № 204 «О национальных целях и стратегических задачах развития Российской Федерации на период до 2024 года»</w:t>
      </w:r>
      <w:r w:rsidR="00BA178C" w:rsidRPr="00081E7F">
        <w:rPr>
          <w:rFonts w:ascii="Arial" w:hAnsi="Arial" w:cs="Arial"/>
          <w:sz w:val="24"/>
          <w:szCs w:val="24"/>
        </w:rPr>
        <w:t xml:space="preserve"> и</w:t>
      </w:r>
      <w:r w:rsidRPr="00081E7F">
        <w:rPr>
          <w:rFonts w:ascii="Arial" w:hAnsi="Arial" w:cs="Arial"/>
          <w:sz w:val="24"/>
          <w:szCs w:val="24"/>
        </w:rPr>
        <w:t xml:space="preserve"> от 21 июля 2020 года № 474 «О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национальных целях развития Российской Федерации на период до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203</w:t>
      </w:r>
      <w:r w:rsidR="00AB072F">
        <w:rPr>
          <w:rFonts w:ascii="Arial" w:hAnsi="Arial" w:cs="Arial"/>
          <w:sz w:val="24"/>
          <w:szCs w:val="24"/>
        </w:rPr>
        <w:t>0 года».</w:t>
      </w:r>
      <w:proofErr w:type="gramEnd"/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081E7F" w:rsidRDefault="003466E2" w:rsidP="00AB07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</w:t>
      </w:r>
      <w:r w:rsidRPr="00AB072F">
        <w:rPr>
          <w:rFonts w:ascii="Arial" w:hAnsi="Arial" w:cs="Arial"/>
          <w:b/>
          <w:sz w:val="24"/>
          <w:szCs w:val="24"/>
        </w:rPr>
        <w:t xml:space="preserve">бюджетной политики </w:t>
      </w:r>
      <w:r w:rsidR="00AB072F" w:rsidRPr="00AB072F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4D333E">
        <w:rPr>
          <w:rFonts w:ascii="Arial" w:hAnsi="Arial" w:cs="Arial"/>
          <w:b/>
          <w:sz w:val="24"/>
          <w:szCs w:val="24"/>
        </w:rPr>
        <w:t>Зоринский</w:t>
      </w:r>
      <w:proofErr w:type="spellEnd"/>
      <w:r w:rsidR="00AB072F" w:rsidRPr="00AB072F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="00AB072F" w:rsidRPr="00AB072F">
        <w:rPr>
          <w:rFonts w:ascii="Arial" w:hAnsi="Arial" w:cs="Arial"/>
          <w:b/>
          <w:sz w:val="24"/>
          <w:szCs w:val="24"/>
        </w:rPr>
        <w:t>Обоянского</w:t>
      </w:r>
      <w:proofErr w:type="spellEnd"/>
      <w:r w:rsidR="00AB072F" w:rsidRPr="00AB072F">
        <w:rPr>
          <w:rFonts w:ascii="Arial" w:hAnsi="Arial" w:cs="Arial"/>
          <w:b/>
          <w:sz w:val="24"/>
          <w:szCs w:val="24"/>
        </w:rPr>
        <w:t xml:space="preserve"> района</w:t>
      </w:r>
      <w:r w:rsidR="00AB072F">
        <w:rPr>
          <w:b/>
          <w:sz w:val="28"/>
        </w:rPr>
        <w:t xml:space="preserve"> </w:t>
      </w:r>
      <w:r w:rsidRPr="00081E7F">
        <w:rPr>
          <w:rFonts w:ascii="Arial" w:hAnsi="Arial" w:cs="Arial"/>
          <w:b/>
          <w:sz w:val="24"/>
          <w:szCs w:val="24"/>
        </w:rPr>
        <w:t>Курской области 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871AD4" w:rsidRPr="00871AD4" w:rsidRDefault="00871AD4" w:rsidP="00871AD4">
      <w:pPr>
        <w:ind w:firstLine="709"/>
        <w:jc w:val="center"/>
        <w:rPr>
          <w:b/>
          <w:sz w:val="28"/>
          <w:szCs w:val="24"/>
        </w:rPr>
      </w:pPr>
    </w:p>
    <w:p w:rsidR="00871AD4" w:rsidRPr="00871AD4" w:rsidRDefault="00871AD4" w:rsidP="00871A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1AD4">
        <w:rPr>
          <w:sz w:val="28"/>
          <w:szCs w:val="28"/>
        </w:rPr>
        <w:t xml:space="preserve">        </w:t>
      </w:r>
      <w:proofErr w:type="gramStart"/>
      <w:r w:rsidRPr="00871AD4">
        <w:rPr>
          <w:rFonts w:ascii="Arial" w:hAnsi="Arial" w:cs="Arial"/>
          <w:sz w:val="24"/>
          <w:szCs w:val="24"/>
        </w:rPr>
        <w:t>Целью основных направ</w:t>
      </w:r>
      <w:r>
        <w:rPr>
          <w:rFonts w:ascii="Arial" w:hAnsi="Arial" w:cs="Arial"/>
          <w:sz w:val="24"/>
          <w:szCs w:val="24"/>
        </w:rPr>
        <w:t>лений бюджетной политики на 2023</w:t>
      </w:r>
      <w:r w:rsidRPr="00871AD4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2024 и 2025</w:t>
      </w:r>
      <w:r w:rsidRPr="00871AD4">
        <w:rPr>
          <w:rFonts w:ascii="Arial" w:hAnsi="Arial" w:cs="Arial"/>
          <w:sz w:val="24"/>
          <w:szCs w:val="24"/>
        </w:rPr>
        <w:t xml:space="preserve"> годов является определение основных подходов к формированию характеристик и прогнозируемых параметров проекта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 бюджета </w:t>
      </w:r>
      <w:proofErr w:type="spellStart"/>
      <w:r w:rsidR="004D333E">
        <w:rPr>
          <w:rFonts w:ascii="Arial" w:hAnsi="Arial" w:cs="Arial"/>
          <w:color w:val="000000"/>
          <w:sz w:val="24"/>
          <w:szCs w:val="24"/>
        </w:rPr>
        <w:t>Зоринского</w:t>
      </w:r>
      <w:proofErr w:type="spellEnd"/>
      <w:r w:rsidRPr="00871AD4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color w:val="000000"/>
          <w:sz w:val="24"/>
          <w:szCs w:val="24"/>
        </w:rPr>
        <w:t xml:space="preserve"> района  Курской области на 20</w:t>
      </w:r>
      <w:r>
        <w:rPr>
          <w:rFonts w:ascii="Arial" w:hAnsi="Arial" w:cs="Arial"/>
          <w:color w:val="000000"/>
          <w:sz w:val="24"/>
          <w:szCs w:val="24"/>
        </w:rPr>
        <w:t>23 год и на плановый период 2024 и 2025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годов </w:t>
      </w:r>
      <w:r w:rsidRPr="00871AD4">
        <w:rPr>
          <w:rFonts w:ascii="Arial" w:hAnsi="Arial" w:cs="Arial"/>
          <w:sz w:val="24"/>
          <w:szCs w:val="24"/>
        </w:rPr>
        <w:t>и дальнейшее повышение эффективности использования бюджетных средств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:rsidR="00871AD4" w:rsidRPr="00871AD4" w:rsidRDefault="00871AD4" w:rsidP="00871AD4">
      <w:pPr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t xml:space="preserve">         Основными задачами бюджетной политики </w:t>
      </w:r>
      <w:proofErr w:type="spellStart"/>
      <w:r w:rsidR="004D333E">
        <w:rPr>
          <w:rFonts w:ascii="Arial" w:hAnsi="Arial" w:cs="Arial"/>
          <w:color w:val="000000"/>
          <w:sz w:val="24"/>
          <w:szCs w:val="24"/>
        </w:rPr>
        <w:t>Зоринского</w:t>
      </w:r>
      <w:proofErr w:type="spellEnd"/>
      <w:r w:rsidRPr="00871AD4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color w:val="000000"/>
          <w:sz w:val="24"/>
          <w:szCs w:val="24"/>
        </w:rPr>
        <w:t xml:space="preserve"> района  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на 2023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 и на плановый </w:t>
      </w:r>
      <w:r w:rsidRPr="00871AD4">
        <w:rPr>
          <w:rFonts w:ascii="Arial" w:hAnsi="Arial" w:cs="Arial"/>
          <w:sz w:val="24"/>
          <w:szCs w:val="24"/>
        </w:rPr>
        <w:t>перио</w:t>
      </w:r>
      <w:r>
        <w:rPr>
          <w:rFonts w:ascii="Arial" w:hAnsi="Arial" w:cs="Arial"/>
          <w:sz w:val="24"/>
          <w:szCs w:val="24"/>
        </w:rPr>
        <w:t>д 2024 и 2025</w:t>
      </w:r>
      <w:r w:rsidRPr="00871AD4">
        <w:rPr>
          <w:rFonts w:ascii="Arial" w:hAnsi="Arial" w:cs="Arial"/>
          <w:sz w:val="24"/>
          <w:szCs w:val="24"/>
        </w:rPr>
        <w:t xml:space="preserve"> годов будут: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lastRenderedPageBreak/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71AD4">
        <w:rPr>
          <w:rFonts w:ascii="Arial" w:hAnsi="Arial" w:cs="Arial"/>
          <w:sz w:val="24"/>
          <w:szCs w:val="24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нужд </w:t>
      </w:r>
      <w:proofErr w:type="spellStart"/>
      <w:r w:rsidR="004D333E">
        <w:rPr>
          <w:rFonts w:ascii="Arial" w:hAnsi="Arial" w:cs="Arial"/>
          <w:sz w:val="24"/>
          <w:szCs w:val="24"/>
        </w:rPr>
        <w:t>Зоринского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области; 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 </w:t>
      </w:r>
      <w:proofErr w:type="spellStart"/>
      <w:r w:rsidR="00B848E5">
        <w:rPr>
          <w:rFonts w:ascii="Arial" w:hAnsi="Arial" w:cs="Arial"/>
          <w:sz w:val="24"/>
          <w:szCs w:val="24"/>
        </w:rPr>
        <w:t>Зоринского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качества планирования и эффективности реализации муниципальных программ области исходя из ожидаемы</w:t>
      </w:r>
      <w:r>
        <w:rPr>
          <w:rFonts w:ascii="Arial" w:hAnsi="Arial" w:cs="Arial"/>
          <w:noProof/>
          <w:sz w:val="24"/>
          <w:szCs w:val="24"/>
        </w:rPr>
        <w:t>х результатов</w:t>
      </w:r>
      <w:r w:rsidRPr="00871AD4">
        <w:rPr>
          <w:rFonts w:ascii="Arial" w:hAnsi="Arial" w:cs="Arial"/>
          <w:sz w:val="24"/>
          <w:szCs w:val="24"/>
        </w:rPr>
        <w:t>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1AD4">
        <w:rPr>
          <w:rFonts w:ascii="Arial" w:hAnsi="Arial" w:cs="Arial"/>
          <w:sz w:val="24"/>
          <w:szCs w:val="24"/>
        </w:rPr>
        <w:t>стратегическая</w:t>
      </w:r>
      <w:proofErr w:type="gramEnd"/>
      <w:r w:rsidRPr="00871A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AD4">
        <w:rPr>
          <w:rFonts w:ascii="Arial" w:hAnsi="Arial" w:cs="Arial"/>
          <w:sz w:val="24"/>
          <w:szCs w:val="24"/>
        </w:rPr>
        <w:t>приоритизация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расходов бюджета на ключевых социально-экономических направлениях </w:t>
      </w:r>
      <w:proofErr w:type="spellStart"/>
      <w:r w:rsidR="00B848E5">
        <w:rPr>
          <w:rFonts w:ascii="Arial" w:hAnsi="Arial" w:cs="Arial"/>
          <w:sz w:val="24"/>
          <w:szCs w:val="24"/>
        </w:rPr>
        <w:t>Зоринского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области, в том числе создание условий для обеспечения исполнения Указов Президента Российской Федерации от 7 мая 2018 года № 204 и от 21 июля 2020 года № 474;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</w:t>
      </w:r>
      <w:proofErr w:type="spellStart"/>
      <w:r w:rsidR="00B848E5">
        <w:rPr>
          <w:rFonts w:ascii="Arial" w:hAnsi="Arial" w:cs="Arial"/>
          <w:sz w:val="24"/>
          <w:szCs w:val="24"/>
        </w:rPr>
        <w:t>Зоринского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1AD4">
        <w:rPr>
          <w:rFonts w:ascii="Arial" w:hAnsi="Arial" w:cs="Arial"/>
          <w:noProof/>
          <w:sz w:val="24"/>
          <w:szCs w:val="24"/>
        </w:rPr>
        <w:t xml:space="preserve">формирование «Бюджета для граждан» по проекту бюджета </w:t>
      </w:r>
      <w:r w:rsidR="00B848E5">
        <w:rPr>
          <w:rFonts w:ascii="Arial" w:hAnsi="Arial" w:cs="Arial"/>
          <w:noProof/>
          <w:sz w:val="24"/>
          <w:szCs w:val="24"/>
        </w:rPr>
        <w:t xml:space="preserve">Зоринского </w:t>
      </w:r>
      <w:r w:rsidRPr="00871AD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 xml:space="preserve"> и его исполнению в </w:t>
      </w:r>
      <w:r w:rsidRPr="00871AD4">
        <w:rPr>
          <w:rFonts w:ascii="Arial" w:hAnsi="Arial" w:cs="Arial"/>
          <w:sz w:val="24"/>
          <w:szCs w:val="24"/>
        </w:rPr>
        <w:t xml:space="preserve">доступной для широкого круга заинтересованных пользователей форме, разрабатываемого в целях вовлечения граждан в бюджетный процесс </w:t>
      </w:r>
      <w:proofErr w:type="spellStart"/>
      <w:r w:rsidR="00B848E5">
        <w:rPr>
          <w:rFonts w:ascii="Arial" w:hAnsi="Arial" w:cs="Arial"/>
          <w:sz w:val="24"/>
          <w:szCs w:val="24"/>
        </w:rPr>
        <w:t>Зоринского</w:t>
      </w:r>
      <w:proofErr w:type="spellEnd"/>
      <w:r w:rsidR="00B848E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71A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области;</w:t>
      </w:r>
      <w:proofErr w:type="gramEnd"/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обеспечение открытости и прозрачности информации об управлении общественными финансами</w:t>
      </w:r>
      <w:r w:rsidRPr="00871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8E5">
        <w:rPr>
          <w:rFonts w:ascii="Arial" w:hAnsi="Arial" w:cs="Arial"/>
          <w:sz w:val="24"/>
          <w:szCs w:val="24"/>
        </w:rPr>
        <w:t>Зоринского</w:t>
      </w:r>
      <w:proofErr w:type="spellEnd"/>
      <w:r w:rsidR="00B848E5">
        <w:rPr>
          <w:rFonts w:ascii="Arial" w:hAnsi="Arial" w:cs="Arial"/>
          <w:sz w:val="24"/>
          <w:szCs w:val="24"/>
        </w:rPr>
        <w:t xml:space="preserve"> </w:t>
      </w:r>
      <w:r w:rsidRPr="00871AD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, расширение практики общественного участия при обсуждении и  принятии бюджетных решений;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1AD4">
        <w:rPr>
          <w:rFonts w:ascii="Arial" w:hAnsi="Arial" w:cs="Arial"/>
          <w:noProof/>
          <w:sz w:val="24"/>
          <w:szCs w:val="24"/>
        </w:rPr>
        <w:t>совершенствование механизмов участия общественности в бюджетном процессе, в первую очередь, через развитие инструментов инициативного бюджетирования;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уровня финансовой (бюджетной) грамотности населения</w:t>
      </w:r>
      <w:r w:rsidRPr="00871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8E5">
        <w:rPr>
          <w:rFonts w:ascii="Arial" w:hAnsi="Arial" w:cs="Arial"/>
          <w:sz w:val="24"/>
          <w:szCs w:val="24"/>
        </w:rPr>
        <w:t>Зоринского</w:t>
      </w:r>
      <w:proofErr w:type="spellEnd"/>
      <w:r w:rsidR="00B848E5">
        <w:rPr>
          <w:rFonts w:ascii="Arial" w:hAnsi="Arial" w:cs="Arial"/>
          <w:sz w:val="24"/>
          <w:szCs w:val="24"/>
        </w:rPr>
        <w:t xml:space="preserve"> </w:t>
      </w:r>
      <w:r w:rsidRPr="00871AD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области.</w:t>
      </w:r>
      <w:r w:rsidRPr="00871AD4">
        <w:rPr>
          <w:rFonts w:ascii="Arial" w:hAnsi="Arial" w:cs="Arial"/>
          <w:noProof/>
          <w:sz w:val="24"/>
          <w:szCs w:val="24"/>
        </w:rPr>
        <w:t xml:space="preserve"> </w:t>
      </w:r>
    </w:p>
    <w:p w:rsidR="00871AD4" w:rsidRPr="00871AD4" w:rsidRDefault="00871AD4" w:rsidP="00871AD4">
      <w:pPr>
        <w:jc w:val="both"/>
        <w:rPr>
          <w:color w:val="000000"/>
          <w:sz w:val="28"/>
          <w:szCs w:val="28"/>
        </w:rPr>
      </w:pPr>
    </w:p>
    <w:p w:rsidR="003466E2" w:rsidRPr="00081E7F" w:rsidRDefault="003466E2" w:rsidP="003466E2">
      <w:pPr>
        <w:ind w:firstLine="720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налоговой политики </w:t>
      </w:r>
      <w:proofErr w:type="spellStart"/>
      <w:r w:rsidR="00B848E5">
        <w:rPr>
          <w:rFonts w:ascii="Arial" w:hAnsi="Arial" w:cs="Arial"/>
          <w:b/>
          <w:sz w:val="24"/>
          <w:szCs w:val="24"/>
        </w:rPr>
        <w:t>Зоринского</w:t>
      </w:r>
      <w:proofErr w:type="spellEnd"/>
      <w:r w:rsidR="00B848E5">
        <w:rPr>
          <w:rFonts w:ascii="Arial" w:hAnsi="Arial" w:cs="Arial"/>
          <w:b/>
          <w:sz w:val="24"/>
          <w:szCs w:val="24"/>
        </w:rPr>
        <w:t xml:space="preserve"> </w:t>
      </w:r>
      <w:r w:rsidR="00FD411E">
        <w:rPr>
          <w:rFonts w:ascii="Arial" w:hAnsi="Arial" w:cs="Arial"/>
          <w:b/>
          <w:sz w:val="24"/>
          <w:szCs w:val="24"/>
        </w:rPr>
        <w:t xml:space="preserve">сельсовета </w:t>
      </w:r>
      <w:proofErr w:type="spellStart"/>
      <w:r w:rsidR="00FD411E">
        <w:rPr>
          <w:rFonts w:ascii="Arial" w:hAnsi="Arial" w:cs="Arial"/>
          <w:b/>
          <w:sz w:val="24"/>
          <w:szCs w:val="24"/>
        </w:rPr>
        <w:t>Обоянского</w:t>
      </w:r>
      <w:proofErr w:type="spellEnd"/>
      <w:r w:rsidR="00FD411E">
        <w:rPr>
          <w:rFonts w:ascii="Arial" w:hAnsi="Arial" w:cs="Arial"/>
          <w:b/>
          <w:sz w:val="24"/>
          <w:szCs w:val="24"/>
        </w:rPr>
        <w:t xml:space="preserve"> района </w:t>
      </w:r>
      <w:r w:rsidRPr="00081E7F">
        <w:rPr>
          <w:rFonts w:ascii="Arial" w:hAnsi="Arial" w:cs="Arial"/>
          <w:b/>
          <w:sz w:val="24"/>
          <w:szCs w:val="24"/>
        </w:rPr>
        <w:t xml:space="preserve">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>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proofErr w:type="gramStart"/>
      <w:r w:rsidRPr="00081E7F">
        <w:rPr>
          <w:rFonts w:ascii="Arial" w:eastAsia="Calibri" w:hAnsi="Arial" w:cs="Arial"/>
          <w:sz w:val="24"/>
          <w:szCs w:val="24"/>
          <w:lang w:eastAsia="en-US"/>
        </w:rPr>
        <w:t xml:space="preserve">Основным приоритетом </w:t>
      </w:r>
      <w:r w:rsidRPr="00081E7F">
        <w:rPr>
          <w:rFonts w:ascii="Arial" w:hAnsi="Arial" w:cs="Arial"/>
          <w:sz w:val="24"/>
          <w:szCs w:val="24"/>
        </w:rPr>
        <w:t>налоговой политики на 202</w:t>
      </w:r>
      <w:r w:rsidR="003A7188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    на    плановый период 202</w:t>
      </w:r>
      <w:r w:rsidR="003A7188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3A7188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является </w:t>
      </w:r>
      <w:r w:rsidRPr="00081E7F">
        <w:rPr>
          <w:rFonts w:ascii="Arial" w:hAnsi="Arial" w:cs="Arial"/>
          <w:bCs/>
          <w:sz w:val="24"/>
          <w:szCs w:val="24"/>
        </w:rPr>
        <w:t xml:space="preserve">обеспечение преемственности целей и задач налоговой политики предыдущего периода, </w:t>
      </w:r>
      <w:r w:rsidRPr="00081E7F">
        <w:rPr>
          <w:rFonts w:ascii="Arial" w:eastAsia="Calibri" w:hAnsi="Arial" w:cs="Arial"/>
          <w:sz w:val="24"/>
          <w:szCs w:val="24"/>
          <w:lang w:eastAsia="en-US"/>
        </w:rPr>
        <w:lastRenderedPageBreak/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081E7F">
        <w:rPr>
          <w:rFonts w:ascii="Arial" w:hAnsi="Arial" w:cs="Arial"/>
          <w:bCs/>
          <w:sz w:val="24"/>
          <w:szCs w:val="24"/>
        </w:rPr>
        <w:t>, а также сохранение социальной стабильности в обществе.</w:t>
      </w:r>
      <w:proofErr w:type="gramEnd"/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Главным стратегическим ориентиром налоговой политики будет являться развитие и укрепление налогового потенциала Курской области, стабильность и предсказуемость регионального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экономического развития региона.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Основными направлениями налоговой политики будут: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 xml:space="preserve">мобилизация резервов доходной базы консолидированного бюджета муниципального образования, 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411E">
        <w:rPr>
          <w:rFonts w:ascii="Arial" w:hAnsi="Arial" w:cs="Arial"/>
          <w:sz w:val="24"/>
          <w:szCs w:val="24"/>
        </w:rPr>
        <w:t>содействие инвестиционным процессам в экономике, применение мер налогового стимулирования структурных преобразований, направленных на поддержку инвестиционной активности в реализации высокоэффективных инвестиционных и инновационных проектов, дальнейшее применение мер налогового стимулирования инвестиций в целях обеспече</w:t>
      </w:r>
      <w:r w:rsidRPr="00FD411E">
        <w:rPr>
          <w:rFonts w:ascii="Arial" w:hAnsi="Arial" w:cs="Arial"/>
          <w:sz w:val="24"/>
          <w:szCs w:val="24"/>
        </w:rPr>
        <w:softHyphen/>
        <w:t xml:space="preserve">ния привлекательности экономики области для инвесторов, а также на обеспечение роста доходов консолидированного бюджета муниципального образования за счёт повышения эффективности администрирования действующих налоговых платежей и сборов; </w:t>
      </w:r>
      <w:proofErr w:type="gramEnd"/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11E">
        <w:rPr>
          <w:rFonts w:ascii="Arial" w:eastAsia="Calibri" w:hAnsi="Arial" w:cs="Arial"/>
          <w:sz w:val="24"/>
          <w:szCs w:val="24"/>
          <w:lang w:eastAsia="en-US"/>
        </w:rPr>
        <w:t>совершенствование региональной практики налогообложения от кадастровой стоимости по всему спектру имущественных налогов;</w:t>
      </w:r>
    </w:p>
    <w:p w:rsidR="009947EE" w:rsidRPr="00081E7F" w:rsidRDefault="009947EE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</w:t>
      </w:r>
      <w:r w:rsidR="00BE7836" w:rsidRPr="00081E7F">
        <w:rPr>
          <w:rFonts w:ascii="Arial" w:eastAsia="Calibri" w:hAnsi="Arial" w:cs="Arial"/>
          <w:lang w:eastAsia="en-US"/>
        </w:rPr>
        <w:t> </w:t>
      </w:r>
      <w:r w:rsidRPr="00081E7F">
        <w:rPr>
          <w:rFonts w:ascii="Arial" w:eastAsia="Calibri" w:hAnsi="Arial" w:cs="Arial"/>
          <w:lang w:eastAsia="en-US"/>
        </w:rPr>
        <w:t> условии обеспечения преемственности налоговой политики в части социальной и инвестиционной направленности;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содействие вовлечению граждан Российской Федерации в   предпринимательскую деятельность и со</w:t>
      </w:r>
      <w:r w:rsidR="001B13EC" w:rsidRPr="00081E7F">
        <w:rPr>
          <w:rFonts w:ascii="Arial" w:hAnsi="Arial" w:cs="Arial"/>
        </w:rPr>
        <w:t>кращение неформальной занятости</w:t>
      </w:r>
      <w:r w:rsidRPr="00081E7F">
        <w:rPr>
          <w:rFonts w:ascii="Arial" w:hAnsi="Arial" w:cs="Arial"/>
        </w:rPr>
        <w:t>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проведение мероприятий по повышению эффективности управления </w:t>
      </w:r>
      <w:r w:rsidR="00FD411E" w:rsidRPr="00FD411E">
        <w:rPr>
          <w:rFonts w:ascii="Arial" w:hAnsi="Arial" w:cs="Arial"/>
        </w:rPr>
        <w:t xml:space="preserve">муниципальной собственностью </w:t>
      </w:r>
      <w:proofErr w:type="spellStart"/>
      <w:r w:rsidR="00B848E5">
        <w:rPr>
          <w:rFonts w:ascii="Arial" w:hAnsi="Arial" w:cs="Arial"/>
        </w:rPr>
        <w:t>Зоринского</w:t>
      </w:r>
      <w:proofErr w:type="spellEnd"/>
      <w:r w:rsidR="00FD411E" w:rsidRPr="00FD411E">
        <w:rPr>
          <w:rFonts w:ascii="Arial" w:hAnsi="Arial" w:cs="Arial"/>
        </w:rPr>
        <w:t xml:space="preserve"> сельсовета </w:t>
      </w:r>
      <w:proofErr w:type="spellStart"/>
      <w:r w:rsidR="00FD411E" w:rsidRPr="00FD411E">
        <w:rPr>
          <w:rFonts w:ascii="Arial" w:hAnsi="Arial" w:cs="Arial"/>
        </w:rPr>
        <w:t>Обоянского</w:t>
      </w:r>
      <w:proofErr w:type="spellEnd"/>
      <w:r w:rsidR="00FD411E" w:rsidRPr="00FD411E">
        <w:rPr>
          <w:rFonts w:ascii="Arial" w:hAnsi="Arial" w:cs="Arial"/>
        </w:rPr>
        <w:t xml:space="preserve"> района  Курской области</w:t>
      </w:r>
      <w:r w:rsidR="00FD411E">
        <w:rPr>
          <w:sz w:val="28"/>
          <w:szCs w:val="28"/>
        </w:rPr>
        <w:t>;</w:t>
      </w:r>
    </w:p>
    <w:p w:rsidR="006A1F74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ежегодное проведение оценки эффективности налоговых расходов, обусловленных предоставлением льгот по  местным налогам, в целях более эффективного использования инструментов налогового стимулирования и роста </w:t>
      </w:r>
      <w:r w:rsidR="00FD411E">
        <w:rPr>
          <w:rFonts w:ascii="Arial" w:hAnsi="Arial" w:cs="Arial"/>
        </w:rPr>
        <w:t>муниципального</w:t>
      </w:r>
      <w:r w:rsidRPr="00081E7F">
        <w:rPr>
          <w:rFonts w:ascii="Arial" w:hAnsi="Arial" w:cs="Arial"/>
        </w:rPr>
        <w:t xml:space="preserve"> налогового потенциала, отмена или уточнение льготных режимов по результатам проведенной оценки в случае выявл</w:t>
      </w:r>
      <w:r w:rsidR="006A1F74" w:rsidRPr="00081E7F">
        <w:rPr>
          <w:rFonts w:ascii="Arial" w:hAnsi="Arial" w:cs="Arial"/>
        </w:rPr>
        <w:t>ения их неэффективности;</w:t>
      </w:r>
      <w:r w:rsidRPr="00081E7F">
        <w:rPr>
          <w:rFonts w:ascii="Arial" w:hAnsi="Arial" w:cs="Arial"/>
        </w:rPr>
        <w:t xml:space="preserve"> 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предоставление налоговых льгот на ограниченный период в</w:t>
      </w:r>
      <w:r w:rsidR="006A1F74" w:rsidRPr="00081E7F">
        <w:rPr>
          <w:rFonts w:ascii="Arial" w:hAnsi="Arial" w:cs="Arial"/>
        </w:rPr>
        <w:t> </w:t>
      </w:r>
      <w:r w:rsidRPr="00081E7F">
        <w:rPr>
          <w:rFonts w:ascii="Arial" w:hAnsi="Arial" w:cs="Arial"/>
        </w:rPr>
        <w:t xml:space="preserve">соответствии с целями </w:t>
      </w:r>
      <w:r w:rsidR="00FD411E">
        <w:rPr>
          <w:rFonts w:ascii="Arial" w:hAnsi="Arial" w:cs="Arial"/>
        </w:rPr>
        <w:t>муниципального образования</w:t>
      </w:r>
      <w:r w:rsidRPr="00081E7F">
        <w:rPr>
          <w:rFonts w:ascii="Arial" w:hAnsi="Arial" w:cs="Arial"/>
        </w:rPr>
        <w:t>;</w:t>
      </w:r>
    </w:p>
    <w:p w:rsidR="006A1F74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взаимодействие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</w:t>
      </w:r>
      <w:r w:rsidR="006A1F74" w:rsidRPr="00081E7F">
        <w:rPr>
          <w:rFonts w:ascii="Arial" w:hAnsi="Arial" w:cs="Arial"/>
          <w:sz w:val="24"/>
          <w:szCs w:val="24"/>
        </w:rPr>
        <w:t xml:space="preserve"> обязательных платежей в бюджет;</w:t>
      </w:r>
      <w:r w:rsidRPr="00081E7F">
        <w:rPr>
          <w:rFonts w:ascii="Arial" w:hAnsi="Arial" w:cs="Arial"/>
          <w:sz w:val="24"/>
          <w:szCs w:val="24"/>
        </w:rPr>
        <w:t xml:space="preserve"> 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lastRenderedPageBreak/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</w:t>
      </w:r>
      <w:proofErr w:type="spellStart"/>
      <w:r w:rsidR="00B848E5">
        <w:rPr>
          <w:rFonts w:ascii="Arial" w:hAnsi="Arial" w:cs="Arial"/>
          <w:sz w:val="24"/>
          <w:szCs w:val="24"/>
        </w:rPr>
        <w:t>Зоринского</w:t>
      </w:r>
      <w:proofErr w:type="spellEnd"/>
      <w:r w:rsidR="00B848E5">
        <w:rPr>
          <w:rFonts w:ascii="Arial" w:hAnsi="Arial" w:cs="Arial"/>
          <w:sz w:val="24"/>
          <w:szCs w:val="24"/>
        </w:rPr>
        <w:t xml:space="preserve"> </w:t>
      </w:r>
      <w:r w:rsidR="00FD411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FD411E">
        <w:rPr>
          <w:rFonts w:ascii="Arial" w:hAnsi="Arial" w:cs="Arial"/>
          <w:sz w:val="24"/>
          <w:szCs w:val="24"/>
        </w:rPr>
        <w:t>Обоянского</w:t>
      </w:r>
      <w:proofErr w:type="spellEnd"/>
      <w:r w:rsidR="00FD411E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E3030" w:rsidRPr="00081E7F" w:rsidRDefault="000E3030" w:rsidP="000E30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7754" w:rsidRPr="00081E7F" w:rsidRDefault="00467754" w:rsidP="000E3030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467754" w:rsidRPr="00081E7F" w:rsidSect="007045FA">
      <w:headerReference w:type="even" r:id="rId9"/>
      <w:headerReference w:type="default" r:id="rId10"/>
      <w:pgSz w:w="11907" w:h="16840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3E" w:rsidRDefault="00D2523E">
      <w:r>
        <w:separator/>
      </w:r>
    </w:p>
  </w:endnote>
  <w:endnote w:type="continuationSeparator" w:id="0">
    <w:p w:rsidR="00D2523E" w:rsidRDefault="00D2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3E" w:rsidRDefault="00D2523E">
      <w:r>
        <w:separator/>
      </w:r>
    </w:p>
  </w:footnote>
  <w:footnote w:type="continuationSeparator" w:id="0">
    <w:p w:rsidR="00D2523E" w:rsidRDefault="00D2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2E" w:rsidRDefault="000A5442" w:rsidP="00AD1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2E" w:rsidRDefault="00274E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417"/>
      <w:docPartObj>
        <w:docPartGallery w:val="Page Numbers (Top of Page)"/>
        <w:docPartUnique/>
      </w:docPartObj>
    </w:sdtPr>
    <w:sdtEndPr/>
    <w:sdtContent>
      <w:p w:rsidR="00274E2E" w:rsidRDefault="00FD41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E2E" w:rsidRDefault="00274E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6"/>
    <w:rsid w:val="0000116F"/>
    <w:rsid w:val="00002003"/>
    <w:rsid w:val="000040AE"/>
    <w:rsid w:val="00004B45"/>
    <w:rsid w:val="00007B7D"/>
    <w:rsid w:val="000118C3"/>
    <w:rsid w:val="000148E6"/>
    <w:rsid w:val="0002277E"/>
    <w:rsid w:val="00022F4E"/>
    <w:rsid w:val="00033A6D"/>
    <w:rsid w:val="000367DF"/>
    <w:rsid w:val="00037FAC"/>
    <w:rsid w:val="00040916"/>
    <w:rsid w:val="00045E82"/>
    <w:rsid w:val="00047773"/>
    <w:rsid w:val="000524F2"/>
    <w:rsid w:val="000531E5"/>
    <w:rsid w:val="00054D95"/>
    <w:rsid w:val="00055632"/>
    <w:rsid w:val="00055769"/>
    <w:rsid w:val="00056FD4"/>
    <w:rsid w:val="00060CB6"/>
    <w:rsid w:val="00064F6F"/>
    <w:rsid w:val="00066B54"/>
    <w:rsid w:val="000737C4"/>
    <w:rsid w:val="0007627B"/>
    <w:rsid w:val="00081E7F"/>
    <w:rsid w:val="0008205D"/>
    <w:rsid w:val="00086996"/>
    <w:rsid w:val="0009293B"/>
    <w:rsid w:val="000935B6"/>
    <w:rsid w:val="000A5442"/>
    <w:rsid w:val="000A5FB9"/>
    <w:rsid w:val="000A7124"/>
    <w:rsid w:val="000B0B7C"/>
    <w:rsid w:val="000B31D7"/>
    <w:rsid w:val="000B323C"/>
    <w:rsid w:val="000B7448"/>
    <w:rsid w:val="000C4B9C"/>
    <w:rsid w:val="000C4DFA"/>
    <w:rsid w:val="000D1157"/>
    <w:rsid w:val="000D1B5A"/>
    <w:rsid w:val="000D587E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708A"/>
    <w:rsid w:val="00101736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7766"/>
    <w:rsid w:val="001379F2"/>
    <w:rsid w:val="00141720"/>
    <w:rsid w:val="001464D6"/>
    <w:rsid w:val="0014739D"/>
    <w:rsid w:val="00151D22"/>
    <w:rsid w:val="001540E6"/>
    <w:rsid w:val="00160C49"/>
    <w:rsid w:val="00160CEC"/>
    <w:rsid w:val="00166A2D"/>
    <w:rsid w:val="00167B21"/>
    <w:rsid w:val="001752A9"/>
    <w:rsid w:val="001823B2"/>
    <w:rsid w:val="001851E4"/>
    <w:rsid w:val="00187E82"/>
    <w:rsid w:val="00190885"/>
    <w:rsid w:val="00193A81"/>
    <w:rsid w:val="00196C2D"/>
    <w:rsid w:val="001A012F"/>
    <w:rsid w:val="001A08FF"/>
    <w:rsid w:val="001A125C"/>
    <w:rsid w:val="001A6842"/>
    <w:rsid w:val="001B0E27"/>
    <w:rsid w:val="001B13EC"/>
    <w:rsid w:val="001B1617"/>
    <w:rsid w:val="001B4112"/>
    <w:rsid w:val="001B520F"/>
    <w:rsid w:val="001C0AFF"/>
    <w:rsid w:val="001C203B"/>
    <w:rsid w:val="001D200A"/>
    <w:rsid w:val="001D2A55"/>
    <w:rsid w:val="001D3AF4"/>
    <w:rsid w:val="001E46C6"/>
    <w:rsid w:val="001E576E"/>
    <w:rsid w:val="001F0B74"/>
    <w:rsid w:val="001F1658"/>
    <w:rsid w:val="001F6A7F"/>
    <w:rsid w:val="00203D30"/>
    <w:rsid w:val="00212B2B"/>
    <w:rsid w:val="00213A41"/>
    <w:rsid w:val="0021540F"/>
    <w:rsid w:val="00220AB6"/>
    <w:rsid w:val="00221B1A"/>
    <w:rsid w:val="00224A4D"/>
    <w:rsid w:val="00225E51"/>
    <w:rsid w:val="00227AD8"/>
    <w:rsid w:val="00227D82"/>
    <w:rsid w:val="00231EF6"/>
    <w:rsid w:val="00234A86"/>
    <w:rsid w:val="00234B53"/>
    <w:rsid w:val="00234DE5"/>
    <w:rsid w:val="0024788D"/>
    <w:rsid w:val="00247A4A"/>
    <w:rsid w:val="0025070C"/>
    <w:rsid w:val="00262CAB"/>
    <w:rsid w:val="00263F64"/>
    <w:rsid w:val="00264E08"/>
    <w:rsid w:val="00265A8B"/>
    <w:rsid w:val="00265CA7"/>
    <w:rsid w:val="00266991"/>
    <w:rsid w:val="00270653"/>
    <w:rsid w:val="00272F20"/>
    <w:rsid w:val="00274E2E"/>
    <w:rsid w:val="00276866"/>
    <w:rsid w:val="00276BA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4A9E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2A54"/>
    <w:rsid w:val="003140BE"/>
    <w:rsid w:val="00321C3B"/>
    <w:rsid w:val="00322904"/>
    <w:rsid w:val="00322C66"/>
    <w:rsid w:val="0032351E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A7188"/>
    <w:rsid w:val="003A7552"/>
    <w:rsid w:val="003B6025"/>
    <w:rsid w:val="003B6496"/>
    <w:rsid w:val="003C398A"/>
    <w:rsid w:val="003C662D"/>
    <w:rsid w:val="003C6930"/>
    <w:rsid w:val="003D0BF0"/>
    <w:rsid w:val="003D0CD2"/>
    <w:rsid w:val="003D25CC"/>
    <w:rsid w:val="003D3994"/>
    <w:rsid w:val="003D4697"/>
    <w:rsid w:val="003E18F5"/>
    <w:rsid w:val="003E2E6E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2771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4EF1"/>
    <w:rsid w:val="004419B1"/>
    <w:rsid w:val="00442A30"/>
    <w:rsid w:val="00442CCE"/>
    <w:rsid w:val="00444FC1"/>
    <w:rsid w:val="004507F7"/>
    <w:rsid w:val="00457469"/>
    <w:rsid w:val="00462956"/>
    <w:rsid w:val="004640C5"/>
    <w:rsid w:val="00467754"/>
    <w:rsid w:val="00473545"/>
    <w:rsid w:val="0047674C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2610"/>
    <w:rsid w:val="004C3616"/>
    <w:rsid w:val="004C3F28"/>
    <w:rsid w:val="004C6FD2"/>
    <w:rsid w:val="004C7855"/>
    <w:rsid w:val="004C7FDB"/>
    <w:rsid w:val="004D003A"/>
    <w:rsid w:val="004D333E"/>
    <w:rsid w:val="004D6322"/>
    <w:rsid w:val="004D6E16"/>
    <w:rsid w:val="004E2243"/>
    <w:rsid w:val="004E3309"/>
    <w:rsid w:val="004F3236"/>
    <w:rsid w:val="004F4E08"/>
    <w:rsid w:val="00500E4D"/>
    <w:rsid w:val="005014CC"/>
    <w:rsid w:val="00502099"/>
    <w:rsid w:val="005043A0"/>
    <w:rsid w:val="00504BB2"/>
    <w:rsid w:val="005061A8"/>
    <w:rsid w:val="00511335"/>
    <w:rsid w:val="005136EE"/>
    <w:rsid w:val="00513DBB"/>
    <w:rsid w:val="00514E8A"/>
    <w:rsid w:val="00524C6F"/>
    <w:rsid w:val="0052755F"/>
    <w:rsid w:val="005370C1"/>
    <w:rsid w:val="00537D90"/>
    <w:rsid w:val="00543F64"/>
    <w:rsid w:val="00544403"/>
    <w:rsid w:val="00545597"/>
    <w:rsid w:val="00546460"/>
    <w:rsid w:val="005469B2"/>
    <w:rsid w:val="00546FCD"/>
    <w:rsid w:val="005500AE"/>
    <w:rsid w:val="00550D53"/>
    <w:rsid w:val="00551E9F"/>
    <w:rsid w:val="00566657"/>
    <w:rsid w:val="00570296"/>
    <w:rsid w:val="00573E7B"/>
    <w:rsid w:val="0057566A"/>
    <w:rsid w:val="005778A7"/>
    <w:rsid w:val="0058082E"/>
    <w:rsid w:val="0058135D"/>
    <w:rsid w:val="0058255F"/>
    <w:rsid w:val="005863CE"/>
    <w:rsid w:val="005904B4"/>
    <w:rsid w:val="00591463"/>
    <w:rsid w:val="00594BD6"/>
    <w:rsid w:val="00596578"/>
    <w:rsid w:val="005A5111"/>
    <w:rsid w:val="005A7456"/>
    <w:rsid w:val="005A74D2"/>
    <w:rsid w:val="005A7BD1"/>
    <w:rsid w:val="005A7D8F"/>
    <w:rsid w:val="005B3044"/>
    <w:rsid w:val="005B4DF6"/>
    <w:rsid w:val="005B5485"/>
    <w:rsid w:val="005C0B96"/>
    <w:rsid w:val="005C1678"/>
    <w:rsid w:val="005C1DD9"/>
    <w:rsid w:val="005C2E5F"/>
    <w:rsid w:val="005C6BF9"/>
    <w:rsid w:val="005C6CCE"/>
    <w:rsid w:val="005D222F"/>
    <w:rsid w:val="005D6B00"/>
    <w:rsid w:val="005E483E"/>
    <w:rsid w:val="005E52CB"/>
    <w:rsid w:val="005E58A8"/>
    <w:rsid w:val="005F1982"/>
    <w:rsid w:val="005F2DB9"/>
    <w:rsid w:val="005F4F5F"/>
    <w:rsid w:val="005F4FA7"/>
    <w:rsid w:val="005F5941"/>
    <w:rsid w:val="005F5C89"/>
    <w:rsid w:val="005F6BD8"/>
    <w:rsid w:val="006001A6"/>
    <w:rsid w:val="00600DF5"/>
    <w:rsid w:val="00601D4D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4788B"/>
    <w:rsid w:val="00650572"/>
    <w:rsid w:val="006507E8"/>
    <w:rsid w:val="0065329A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4637"/>
    <w:rsid w:val="006D6727"/>
    <w:rsid w:val="006E1D29"/>
    <w:rsid w:val="006E3A3B"/>
    <w:rsid w:val="006E4937"/>
    <w:rsid w:val="006F2C04"/>
    <w:rsid w:val="006F62CC"/>
    <w:rsid w:val="006F7DC6"/>
    <w:rsid w:val="007045FA"/>
    <w:rsid w:val="00715763"/>
    <w:rsid w:val="007209B2"/>
    <w:rsid w:val="00720C6B"/>
    <w:rsid w:val="00721E8E"/>
    <w:rsid w:val="00721FCB"/>
    <w:rsid w:val="00723F83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538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2B45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4297A"/>
    <w:rsid w:val="00852410"/>
    <w:rsid w:val="0085259A"/>
    <w:rsid w:val="00871AD4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D78A0"/>
    <w:rsid w:val="008E2DB2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9077B7"/>
    <w:rsid w:val="00911622"/>
    <w:rsid w:val="00916B15"/>
    <w:rsid w:val="00917C75"/>
    <w:rsid w:val="00917E04"/>
    <w:rsid w:val="009243B7"/>
    <w:rsid w:val="00925E26"/>
    <w:rsid w:val="009316D1"/>
    <w:rsid w:val="00936389"/>
    <w:rsid w:val="00947BE4"/>
    <w:rsid w:val="00947DC9"/>
    <w:rsid w:val="00950234"/>
    <w:rsid w:val="00953372"/>
    <w:rsid w:val="00954140"/>
    <w:rsid w:val="00956293"/>
    <w:rsid w:val="00957E4E"/>
    <w:rsid w:val="00960E1D"/>
    <w:rsid w:val="00960F44"/>
    <w:rsid w:val="00963635"/>
    <w:rsid w:val="00963720"/>
    <w:rsid w:val="00963808"/>
    <w:rsid w:val="00964BB5"/>
    <w:rsid w:val="00965513"/>
    <w:rsid w:val="00970B81"/>
    <w:rsid w:val="00976422"/>
    <w:rsid w:val="00976DEC"/>
    <w:rsid w:val="00982162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6E1F"/>
    <w:rsid w:val="009C5496"/>
    <w:rsid w:val="009D0D6D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430BF"/>
    <w:rsid w:val="00A47E00"/>
    <w:rsid w:val="00A47E6A"/>
    <w:rsid w:val="00A51B3E"/>
    <w:rsid w:val="00A5370D"/>
    <w:rsid w:val="00A54158"/>
    <w:rsid w:val="00A600DD"/>
    <w:rsid w:val="00A615C1"/>
    <w:rsid w:val="00A64871"/>
    <w:rsid w:val="00A80B29"/>
    <w:rsid w:val="00A8542B"/>
    <w:rsid w:val="00A869F2"/>
    <w:rsid w:val="00A9030F"/>
    <w:rsid w:val="00A90675"/>
    <w:rsid w:val="00A914E6"/>
    <w:rsid w:val="00AA21E2"/>
    <w:rsid w:val="00AA2557"/>
    <w:rsid w:val="00AA25EB"/>
    <w:rsid w:val="00AA753D"/>
    <w:rsid w:val="00AA77C7"/>
    <w:rsid w:val="00AB072F"/>
    <w:rsid w:val="00AB18D9"/>
    <w:rsid w:val="00AC4C65"/>
    <w:rsid w:val="00AC567D"/>
    <w:rsid w:val="00AC56D9"/>
    <w:rsid w:val="00AD1943"/>
    <w:rsid w:val="00AD505C"/>
    <w:rsid w:val="00AD58B5"/>
    <w:rsid w:val="00AD7EC3"/>
    <w:rsid w:val="00AE2C0B"/>
    <w:rsid w:val="00AE79B6"/>
    <w:rsid w:val="00AF2761"/>
    <w:rsid w:val="00AF4181"/>
    <w:rsid w:val="00AF75E1"/>
    <w:rsid w:val="00B00D4E"/>
    <w:rsid w:val="00B02028"/>
    <w:rsid w:val="00B04864"/>
    <w:rsid w:val="00B1036B"/>
    <w:rsid w:val="00B1230A"/>
    <w:rsid w:val="00B2118A"/>
    <w:rsid w:val="00B23C43"/>
    <w:rsid w:val="00B32E1C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48E5"/>
    <w:rsid w:val="00B85488"/>
    <w:rsid w:val="00B87E6B"/>
    <w:rsid w:val="00B92F54"/>
    <w:rsid w:val="00B96360"/>
    <w:rsid w:val="00BA178C"/>
    <w:rsid w:val="00BA2C0C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E7836"/>
    <w:rsid w:val="00BF0022"/>
    <w:rsid w:val="00BF00E8"/>
    <w:rsid w:val="00BF1276"/>
    <w:rsid w:val="00BF18AE"/>
    <w:rsid w:val="00BF1CDF"/>
    <w:rsid w:val="00BF5DEC"/>
    <w:rsid w:val="00BF623B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422BA"/>
    <w:rsid w:val="00C54E24"/>
    <w:rsid w:val="00C5512D"/>
    <w:rsid w:val="00C6212D"/>
    <w:rsid w:val="00C62EBD"/>
    <w:rsid w:val="00C632E4"/>
    <w:rsid w:val="00C646B8"/>
    <w:rsid w:val="00C66333"/>
    <w:rsid w:val="00C7035B"/>
    <w:rsid w:val="00C75CCB"/>
    <w:rsid w:val="00C81AF1"/>
    <w:rsid w:val="00C81BB1"/>
    <w:rsid w:val="00C82416"/>
    <w:rsid w:val="00C85045"/>
    <w:rsid w:val="00C86F8A"/>
    <w:rsid w:val="00C91D2C"/>
    <w:rsid w:val="00C93D8B"/>
    <w:rsid w:val="00C957A2"/>
    <w:rsid w:val="00C97221"/>
    <w:rsid w:val="00C979A4"/>
    <w:rsid w:val="00CA48DA"/>
    <w:rsid w:val="00CA6384"/>
    <w:rsid w:val="00CB189A"/>
    <w:rsid w:val="00CB451B"/>
    <w:rsid w:val="00CB6288"/>
    <w:rsid w:val="00CC29D7"/>
    <w:rsid w:val="00CD5D9C"/>
    <w:rsid w:val="00CE2B48"/>
    <w:rsid w:val="00CE3150"/>
    <w:rsid w:val="00CE36D5"/>
    <w:rsid w:val="00CE45BE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523E"/>
    <w:rsid w:val="00D26FF9"/>
    <w:rsid w:val="00D43941"/>
    <w:rsid w:val="00D44A9C"/>
    <w:rsid w:val="00D45257"/>
    <w:rsid w:val="00D45B75"/>
    <w:rsid w:val="00D47BDC"/>
    <w:rsid w:val="00D5005E"/>
    <w:rsid w:val="00D57DD1"/>
    <w:rsid w:val="00D6058A"/>
    <w:rsid w:val="00D61919"/>
    <w:rsid w:val="00D6337A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9AC"/>
    <w:rsid w:val="00D95C8A"/>
    <w:rsid w:val="00D97381"/>
    <w:rsid w:val="00DA58E0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12DC9"/>
    <w:rsid w:val="00E219D8"/>
    <w:rsid w:val="00E22309"/>
    <w:rsid w:val="00E24232"/>
    <w:rsid w:val="00E30A86"/>
    <w:rsid w:val="00E32164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087"/>
    <w:rsid w:val="00E82C7B"/>
    <w:rsid w:val="00E877FC"/>
    <w:rsid w:val="00E92F43"/>
    <w:rsid w:val="00E9700D"/>
    <w:rsid w:val="00E97F8F"/>
    <w:rsid w:val="00EA45F1"/>
    <w:rsid w:val="00EA4EAC"/>
    <w:rsid w:val="00EB3238"/>
    <w:rsid w:val="00EB47E3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58D7"/>
    <w:rsid w:val="00F07436"/>
    <w:rsid w:val="00F13BC2"/>
    <w:rsid w:val="00F13E96"/>
    <w:rsid w:val="00F1421F"/>
    <w:rsid w:val="00F20530"/>
    <w:rsid w:val="00F22AE9"/>
    <w:rsid w:val="00F24D46"/>
    <w:rsid w:val="00F260AE"/>
    <w:rsid w:val="00F30D37"/>
    <w:rsid w:val="00F33F2E"/>
    <w:rsid w:val="00F348DE"/>
    <w:rsid w:val="00F36E79"/>
    <w:rsid w:val="00F4171B"/>
    <w:rsid w:val="00F47BFF"/>
    <w:rsid w:val="00F50958"/>
    <w:rsid w:val="00F51015"/>
    <w:rsid w:val="00F611E0"/>
    <w:rsid w:val="00F630D3"/>
    <w:rsid w:val="00F736A7"/>
    <w:rsid w:val="00F7474B"/>
    <w:rsid w:val="00F82CC8"/>
    <w:rsid w:val="00F87958"/>
    <w:rsid w:val="00F928E9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25BC"/>
    <w:rsid w:val="00FB57AF"/>
    <w:rsid w:val="00FB6350"/>
    <w:rsid w:val="00FB7724"/>
    <w:rsid w:val="00FC38D7"/>
    <w:rsid w:val="00FC4B55"/>
    <w:rsid w:val="00FC4B93"/>
    <w:rsid w:val="00FD0DE2"/>
    <w:rsid w:val="00FD1808"/>
    <w:rsid w:val="00FD1AE6"/>
    <w:rsid w:val="00FD25E4"/>
    <w:rsid w:val="00FD411E"/>
    <w:rsid w:val="00FD6071"/>
    <w:rsid w:val="00FE1B24"/>
    <w:rsid w:val="00FE5FD3"/>
    <w:rsid w:val="00FE6586"/>
    <w:rsid w:val="00FF0080"/>
    <w:rsid w:val="00FF10A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C69E-7351-423A-BABC-96324818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10134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1</cp:lastModifiedBy>
  <cp:revision>4</cp:revision>
  <cp:lastPrinted>2022-08-15T14:03:00Z</cp:lastPrinted>
  <dcterms:created xsi:type="dcterms:W3CDTF">2022-09-23T14:00:00Z</dcterms:created>
  <dcterms:modified xsi:type="dcterms:W3CDTF">2022-09-26T06:43:00Z</dcterms:modified>
</cp:coreProperties>
</file>