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79" w:rsidRDefault="00AF1379" w:rsidP="00DB623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070C" w:rsidRDefault="00B95037" w:rsidP="002B744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55C46">
        <w:rPr>
          <w:rFonts w:ascii="Times New Roman" w:hAnsi="Times New Roman" w:cs="Times New Roman"/>
          <w:sz w:val="32"/>
          <w:szCs w:val="32"/>
        </w:rPr>
        <w:t>АДМИНИСТРАЦИЯ</w:t>
      </w:r>
      <w:r w:rsidR="002B7440" w:rsidRPr="00C55C4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p w:rsidR="00B95037" w:rsidRPr="00C55C46" w:rsidRDefault="0013070C" w:rsidP="002B744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ЗОРИНСКОГО</w:t>
      </w:r>
      <w:r w:rsidR="002C26D6" w:rsidRPr="00C55C46">
        <w:rPr>
          <w:rFonts w:ascii="Times New Roman" w:hAnsi="Times New Roman" w:cs="Times New Roman"/>
          <w:sz w:val="32"/>
          <w:szCs w:val="32"/>
        </w:rPr>
        <w:t xml:space="preserve"> СЕЛЬСОВЕТА</w:t>
      </w:r>
    </w:p>
    <w:p w:rsidR="00B95037" w:rsidRPr="00C55C46" w:rsidRDefault="00BC2CC3" w:rsidP="002B744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C55C46">
        <w:rPr>
          <w:rFonts w:ascii="Times New Roman" w:hAnsi="Times New Roman" w:cs="Times New Roman"/>
          <w:sz w:val="32"/>
          <w:szCs w:val="32"/>
        </w:rPr>
        <w:t>ОБОЯНСКОГО</w:t>
      </w:r>
      <w:r w:rsidR="00B95037" w:rsidRPr="00C55C46">
        <w:rPr>
          <w:rFonts w:ascii="Times New Roman" w:hAnsi="Times New Roman" w:cs="Times New Roman"/>
          <w:sz w:val="32"/>
          <w:szCs w:val="32"/>
        </w:rPr>
        <w:t xml:space="preserve"> РАЙОНА </w:t>
      </w:r>
      <w:r w:rsidRPr="00C55C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5037" w:rsidRPr="00C55C46" w:rsidRDefault="00B95037" w:rsidP="00D5783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95037" w:rsidRPr="00C55C46" w:rsidRDefault="00B95037" w:rsidP="00D5783A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5C46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95037" w:rsidRPr="00C55C46" w:rsidRDefault="00C67F50" w:rsidP="00D5783A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32"/>
          <w:szCs w:val="32"/>
        </w:rPr>
      </w:pPr>
      <w:r w:rsidRPr="00C55C46">
        <w:rPr>
          <w:rFonts w:ascii="Times New Roman" w:hAnsi="Times New Roman" w:cs="Times New Roman"/>
          <w:b w:val="0"/>
          <w:sz w:val="32"/>
          <w:szCs w:val="32"/>
        </w:rPr>
        <w:t xml:space="preserve">от  </w:t>
      </w:r>
      <w:r w:rsidR="0013070C">
        <w:rPr>
          <w:rFonts w:ascii="Times New Roman" w:hAnsi="Times New Roman" w:cs="Times New Roman"/>
          <w:b w:val="0"/>
          <w:sz w:val="32"/>
          <w:szCs w:val="32"/>
        </w:rPr>
        <w:t>19</w:t>
      </w:r>
      <w:r w:rsidR="00DB6236" w:rsidRPr="00C55C46">
        <w:rPr>
          <w:rFonts w:ascii="Times New Roman" w:hAnsi="Times New Roman" w:cs="Times New Roman"/>
          <w:b w:val="0"/>
          <w:sz w:val="32"/>
          <w:szCs w:val="32"/>
        </w:rPr>
        <w:t>.08.</w:t>
      </w:r>
      <w:r w:rsidR="00BC2CC3" w:rsidRPr="00C55C46">
        <w:rPr>
          <w:rFonts w:ascii="Times New Roman" w:hAnsi="Times New Roman" w:cs="Times New Roman"/>
          <w:b w:val="0"/>
          <w:sz w:val="32"/>
          <w:szCs w:val="32"/>
        </w:rPr>
        <w:t>2022</w:t>
      </w:r>
      <w:r w:rsidR="00B95037" w:rsidRPr="00C55C46">
        <w:rPr>
          <w:rFonts w:ascii="Times New Roman" w:hAnsi="Times New Roman" w:cs="Times New Roman"/>
          <w:b w:val="0"/>
          <w:sz w:val="32"/>
          <w:szCs w:val="32"/>
        </w:rPr>
        <w:t xml:space="preserve"> г.             </w:t>
      </w:r>
      <w:r w:rsidR="005C0B0B" w:rsidRPr="00C55C46">
        <w:rPr>
          <w:rFonts w:ascii="Times New Roman" w:hAnsi="Times New Roman" w:cs="Times New Roman"/>
          <w:b w:val="0"/>
          <w:sz w:val="32"/>
          <w:szCs w:val="32"/>
        </w:rPr>
        <w:t xml:space="preserve">             </w:t>
      </w:r>
      <w:r w:rsidR="002B7440" w:rsidRPr="00C55C46">
        <w:rPr>
          <w:rFonts w:ascii="Times New Roman" w:hAnsi="Times New Roman" w:cs="Times New Roman"/>
          <w:b w:val="0"/>
          <w:sz w:val="32"/>
          <w:szCs w:val="32"/>
        </w:rPr>
        <w:t xml:space="preserve">                                             </w:t>
      </w:r>
      <w:r w:rsidR="00C55C46">
        <w:rPr>
          <w:rFonts w:ascii="Times New Roman" w:hAnsi="Times New Roman" w:cs="Times New Roman"/>
          <w:b w:val="0"/>
          <w:sz w:val="32"/>
          <w:szCs w:val="32"/>
        </w:rPr>
        <w:t xml:space="preserve">          </w:t>
      </w:r>
      <w:r w:rsidRPr="00C55C46">
        <w:rPr>
          <w:rFonts w:ascii="Times New Roman" w:hAnsi="Times New Roman" w:cs="Times New Roman"/>
          <w:b w:val="0"/>
          <w:sz w:val="32"/>
          <w:szCs w:val="32"/>
        </w:rPr>
        <w:t>№</w:t>
      </w:r>
      <w:r w:rsidR="0013070C">
        <w:rPr>
          <w:rFonts w:ascii="Times New Roman" w:hAnsi="Times New Roman" w:cs="Times New Roman"/>
          <w:b w:val="0"/>
          <w:sz w:val="32"/>
          <w:szCs w:val="32"/>
        </w:rPr>
        <w:t>59</w:t>
      </w:r>
    </w:p>
    <w:p w:rsidR="00B95037" w:rsidRPr="00C55C46" w:rsidRDefault="00C55C46" w:rsidP="00B950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Cs/>
          <w:color w:val="000000"/>
          <w:kern w:val="2"/>
          <w:sz w:val="32"/>
          <w:szCs w:val="32"/>
          <w:lang w:eastAsia="ru-RU"/>
        </w:rPr>
      </w:pPr>
      <w:proofErr w:type="spellStart"/>
      <w:r w:rsidRPr="00C55C46">
        <w:rPr>
          <w:rFonts w:ascii="Times New Roman" w:eastAsia="Andale Sans UI" w:hAnsi="Times New Roman"/>
          <w:bCs/>
          <w:color w:val="000000"/>
          <w:kern w:val="2"/>
          <w:sz w:val="32"/>
          <w:szCs w:val="32"/>
          <w:lang w:eastAsia="ru-RU"/>
        </w:rPr>
        <w:t>с</w:t>
      </w:r>
      <w:proofErr w:type="gramStart"/>
      <w:r w:rsidR="0013070C">
        <w:rPr>
          <w:rFonts w:ascii="Times New Roman" w:eastAsia="Andale Sans UI" w:hAnsi="Times New Roman"/>
          <w:bCs/>
          <w:color w:val="000000"/>
          <w:kern w:val="2"/>
          <w:sz w:val="32"/>
          <w:szCs w:val="32"/>
          <w:lang w:eastAsia="ru-RU"/>
        </w:rPr>
        <w:t>.З</w:t>
      </w:r>
      <w:proofErr w:type="gramEnd"/>
      <w:r w:rsidR="0013070C">
        <w:rPr>
          <w:rFonts w:ascii="Times New Roman" w:eastAsia="Andale Sans UI" w:hAnsi="Times New Roman"/>
          <w:bCs/>
          <w:color w:val="000000"/>
          <w:kern w:val="2"/>
          <w:sz w:val="32"/>
          <w:szCs w:val="32"/>
          <w:lang w:eastAsia="ru-RU"/>
        </w:rPr>
        <w:t>орино</w:t>
      </w:r>
      <w:proofErr w:type="spellEnd"/>
    </w:p>
    <w:p w:rsidR="00C55C46" w:rsidRPr="007F6325" w:rsidRDefault="00C55C46" w:rsidP="00C55C46">
      <w:pPr>
        <w:tabs>
          <w:tab w:val="left" w:pos="83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F632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C55C46" w:rsidRPr="007F6325" w:rsidRDefault="00C55C46" w:rsidP="00C55C46">
      <w:pPr>
        <w:tabs>
          <w:tab w:val="left" w:pos="834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5C4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Об утверждении методики  для расчета иных межбюджетных трансфертов на передачу функций по ведению  бухгалтерского учета и информированию  бюджетной отчетности </w:t>
      </w:r>
    </w:p>
    <w:p w:rsidR="00B95037" w:rsidRPr="00C55C46" w:rsidRDefault="00B95037" w:rsidP="00AF1379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B95037" w:rsidRPr="00C7022F" w:rsidRDefault="00BC2CC3" w:rsidP="00AF137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7022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gramStart"/>
      <w:r w:rsidRPr="00C7022F">
        <w:rPr>
          <w:rFonts w:ascii="Times New Roman" w:eastAsiaTheme="minorHAnsi" w:hAnsi="Times New Roman"/>
          <w:bCs/>
          <w:sz w:val="28"/>
          <w:szCs w:val="28"/>
        </w:rPr>
        <w:t xml:space="preserve">Руководствуясь </w:t>
      </w:r>
      <w:r w:rsidR="00AF1379" w:rsidRPr="00C7022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C0B0B" w:rsidRPr="00C7022F">
        <w:rPr>
          <w:rFonts w:ascii="Times New Roman" w:eastAsiaTheme="minorHAnsi" w:hAnsi="Times New Roman"/>
          <w:bCs/>
          <w:sz w:val="28"/>
          <w:szCs w:val="28"/>
        </w:rPr>
        <w:t xml:space="preserve"> Федеральным законом </w:t>
      </w:r>
      <w:r w:rsidR="00C10B05" w:rsidRPr="00C7022F">
        <w:rPr>
          <w:rFonts w:ascii="Times New Roman" w:eastAsiaTheme="minorHAnsi" w:hAnsi="Times New Roman"/>
          <w:bCs/>
          <w:sz w:val="28"/>
          <w:szCs w:val="28"/>
        </w:rPr>
        <w:t>от 06.12.2011 № 40</w:t>
      </w:r>
      <w:r w:rsidR="005C0B0B" w:rsidRPr="00C7022F">
        <w:rPr>
          <w:rFonts w:ascii="Times New Roman" w:eastAsiaTheme="minorHAnsi" w:hAnsi="Times New Roman"/>
          <w:bCs/>
          <w:sz w:val="28"/>
          <w:szCs w:val="28"/>
        </w:rPr>
        <w:t>2-ФЗ «О бухг</w:t>
      </w:r>
      <w:r w:rsidR="00803D0B" w:rsidRPr="00C7022F">
        <w:rPr>
          <w:rFonts w:ascii="Times New Roman" w:eastAsiaTheme="minorHAnsi" w:hAnsi="Times New Roman"/>
          <w:bCs/>
          <w:sz w:val="28"/>
          <w:szCs w:val="28"/>
        </w:rPr>
        <w:t>алтерском учете»,</w:t>
      </w:r>
      <w:r w:rsidR="005C0B0B" w:rsidRPr="00C7022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10B05" w:rsidRPr="00C7022F">
        <w:rPr>
          <w:rFonts w:ascii="Times New Roman" w:eastAsiaTheme="minorHAnsi" w:hAnsi="Times New Roman"/>
          <w:bCs/>
          <w:sz w:val="28"/>
          <w:szCs w:val="28"/>
        </w:rPr>
        <w:t>Устав</w:t>
      </w:r>
      <w:r w:rsidR="005C0B0B" w:rsidRPr="00C7022F">
        <w:rPr>
          <w:rFonts w:ascii="Times New Roman" w:eastAsiaTheme="minorHAnsi" w:hAnsi="Times New Roman"/>
          <w:bCs/>
          <w:sz w:val="28"/>
          <w:szCs w:val="28"/>
        </w:rPr>
        <w:t>ом</w:t>
      </w:r>
      <w:r w:rsidR="00C10B05" w:rsidRPr="00C7022F">
        <w:rPr>
          <w:rFonts w:ascii="Times New Roman" w:eastAsiaTheme="minorHAnsi" w:hAnsi="Times New Roman"/>
          <w:bCs/>
          <w:sz w:val="28"/>
          <w:szCs w:val="28"/>
        </w:rPr>
        <w:t xml:space="preserve"> муниципальног</w:t>
      </w:r>
      <w:r w:rsidR="0045651D" w:rsidRPr="00C7022F">
        <w:rPr>
          <w:rFonts w:ascii="Times New Roman" w:eastAsiaTheme="minorHAnsi" w:hAnsi="Times New Roman"/>
          <w:bCs/>
          <w:sz w:val="28"/>
          <w:szCs w:val="28"/>
        </w:rPr>
        <w:t>о образования «</w:t>
      </w:r>
      <w:proofErr w:type="spellStart"/>
      <w:r w:rsidR="0045651D" w:rsidRPr="00C7022F">
        <w:rPr>
          <w:rFonts w:ascii="Times New Roman" w:eastAsiaTheme="minorHAnsi" w:hAnsi="Times New Roman"/>
          <w:bCs/>
          <w:sz w:val="28"/>
          <w:szCs w:val="28"/>
        </w:rPr>
        <w:t>Башкатовский</w:t>
      </w:r>
      <w:proofErr w:type="spellEnd"/>
      <w:r w:rsidRPr="00C7022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C0B0B" w:rsidRPr="00C7022F">
        <w:rPr>
          <w:rFonts w:ascii="Times New Roman" w:eastAsiaTheme="minorHAnsi" w:hAnsi="Times New Roman"/>
          <w:bCs/>
          <w:sz w:val="28"/>
          <w:szCs w:val="28"/>
        </w:rPr>
        <w:t>сельсовет</w:t>
      </w:r>
      <w:r w:rsidR="00C10B05" w:rsidRPr="00C7022F">
        <w:rPr>
          <w:rFonts w:ascii="Times New Roman" w:eastAsiaTheme="minorHAnsi" w:hAnsi="Times New Roman"/>
          <w:bCs/>
          <w:sz w:val="28"/>
          <w:szCs w:val="28"/>
        </w:rPr>
        <w:t>»</w:t>
      </w:r>
      <w:r w:rsidRPr="00C7022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C7022F">
        <w:rPr>
          <w:rFonts w:ascii="Times New Roman" w:eastAsiaTheme="minorHAnsi" w:hAnsi="Times New Roman"/>
          <w:bCs/>
          <w:sz w:val="28"/>
          <w:szCs w:val="28"/>
        </w:rPr>
        <w:t>Обоянского</w:t>
      </w:r>
      <w:proofErr w:type="spellEnd"/>
      <w:r w:rsidR="005C0B0B" w:rsidRPr="00C7022F">
        <w:rPr>
          <w:rFonts w:ascii="Times New Roman" w:eastAsiaTheme="minorHAnsi" w:hAnsi="Times New Roman"/>
          <w:bCs/>
          <w:sz w:val="28"/>
          <w:szCs w:val="28"/>
        </w:rPr>
        <w:t xml:space="preserve"> района</w:t>
      </w:r>
      <w:r w:rsidR="00C10B05" w:rsidRPr="00C7022F">
        <w:rPr>
          <w:rFonts w:ascii="Times New Roman" w:eastAsiaTheme="minorHAnsi" w:hAnsi="Times New Roman"/>
          <w:bCs/>
          <w:sz w:val="28"/>
          <w:szCs w:val="28"/>
        </w:rPr>
        <w:t xml:space="preserve"> Курской области</w:t>
      </w:r>
      <w:r w:rsidRPr="00C7022F">
        <w:rPr>
          <w:rFonts w:ascii="Times New Roman" w:eastAsiaTheme="minorHAnsi" w:hAnsi="Times New Roman"/>
          <w:bCs/>
          <w:sz w:val="28"/>
          <w:szCs w:val="28"/>
        </w:rPr>
        <w:t xml:space="preserve">, в соответствии с </w:t>
      </w:r>
      <w:r w:rsidR="00803D0B" w:rsidRPr="00C7022F">
        <w:rPr>
          <w:rFonts w:ascii="Times New Roman" w:eastAsiaTheme="minorHAnsi" w:hAnsi="Times New Roman"/>
          <w:bCs/>
          <w:sz w:val="28"/>
          <w:szCs w:val="28"/>
        </w:rPr>
        <w:t xml:space="preserve"> Решением</w:t>
      </w:r>
      <w:r w:rsidR="0077166C" w:rsidRPr="00C7022F">
        <w:rPr>
          <w:rFonts w:ascii="Times New Roman" w:eastAsiaTheme="minorHAnsi" w:hAnsi="Times New Roman"/>
          <w:bCs/>
          <w:sz w:val="28"/>
          <w:szCs w:val="28"/>
        </w:rPr>
        <w:t xml:space="preserve"> С</w:t>
      </w:r>
      <w:r w:rsidR="0045651D" w:rsidRPr="00C7022F">
        <w:rPr>
          <w:rFonts w:ascii="Times New Roman" w:eastAsiaTheme="minorHAnsi" w:hAnsi="Times New Roman"/>
          <w:bCs/>
          <w:sz w:val="28"/>
          <w:szCs w:val="28"/>
        </w:rPr>
        <w:t xml:space="preserve">обрания депутатов </w:t>
      </w:r>
      <w:proofErr w:type="spellStart"/>
      <w:r w:rsidR="0013070C">
        <w:rPr>
          <w:rFonts w:ascii="Times New Roman" w:eastAsiaTheme="minorHAnsi" w:hAnsi="Times New Roman"/>
          <w:bCs/>
          <w:sz w:val="28"/>
          <w:szCs w:val="28"/>
        </w:rPr>
        <w:t>Зоринского</w:t>
      </w:r>
      <w:proofErr w:type="spellEnd"/>
      <w:r w:rsidRPr="00C7022F">
        <w:rPr>
          <w:rFonts w:ascii="Times New Roman" w:eastAsiaTheme="minorHAnsi" w:hAnsi="Times New Roman"/>
          <w:bCs/>
          <w:sz w:val="28"/>
          <w:szCs w:val="28"/>
        </w:rPr>
        <w:t xml:space="preserve"> сельсовета </w:t>
      </w:r>
      <w:proofErr w:type="spellStart"/>
      <w:r w:rsidRPr="00C7022F">
        <w:rPr>
          <w:rFonts w:ascii="Times New Roman" w:eastAsiaTheme="minorHAnsi" w:hAnsi="Times New Roman"/>
          <w:bCs/>
          <w:sz w:val="28"/>
          <w:szCs w:val="28"/>
        </w:rPr>
        <w:t>Обоянско</w:t>
      </w:r>
      <w:r w:rsidR="004F7298" w:rsidRPr="00C7022F">
        <w:rPr>
          <w:rFonts w:ascii="Times New Roman" w:eastAsiaTheme="minorHAnsi" w:hAnsi="Times New Roman"/>
          <w:bCs/>
          <w:sz w:val="28"/>
          <w:szCs w:val="28"/>
        </w:rPr>
        <w:t>го</w:t>
      </w:r>
      <w:proofErr w:type="spellEnd"/>
      <w:r w:rsidR="004F7298" w:rsidRPr="00C7022F">
        <w:rPr>
          <w:rFonts w:ascii="Times New Roman" w:eastAsiaTheme="minorHAnsi" w:hAnsi="Times New Roman"/>
          <w:bCs/>
          <w:sz w:val="28"/>
          <w:szCs w:val="28"/>
        </w:rPr>
        <w:t xml:space="preserve"> района Кур</w:t>
      </w:r>
      <w:r w:rsidR="006C1035" w:rsidRPr="00C7022F">
        <w:rPr>
          <w:rFonts w:ascii="Times New Roman" w:eastAsiaTheme="minorHAnsi" w:hAnsi="Times New Roman"/>
          <w:bCs/>
          <w:sz w:val="28"/>
          <w:szCs w:val="28"/>
        </w:rPr>
        <w:t xml:space="preserve">ской области от 19.08.2022 № </w:t>
      </w:r>
      <w:r w:rsidR="004F7298" w:rsidRPr="00C7022F">
        <w:rPr>
          <w:rFonts w:ascii="Times New Roman" w:eastAsiaTheme="minorHAnsi" w:hAnsi="Times New Roman"/>
          <w:bCs/>
          <w:sz w:val="28"/>
          <w:szCs w:val="28"/>
        </w:rPr>
        <w:t>15/46</w:t>
      </w:r>
      <w:r w:rsidR="0077166C" w:rsidRPr="00C7022F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803D0B" w:rsidRPr="00C7022F">
        <w:rPr>
          <w:rFonts w:ascii="Times New Roman" w:hAnsi="Times New Roman"/>
          <w:sz w:val="28"/>
          <w:szCs w:val="28"/>
        </w:rPr>
        <w:t>О передаче функций по  ведению бюджетного (бухгалтерского) учета и формированию бюджетной (бухгалтерской) отчетности</w:t>
      </w:r>
      <w:r w:rsidR="00803D0B" w:rsidRPr="0013070C">
        <w:rPr>
          <w:rFonts w:ascii="Times New Roman" w:hAnsi="Times New Roman"/>
          <w:b/>
          <w:outline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», </w:t>
      </w:r>
      <w:r w:rsidR="00803D0B" w:rsidRPr="00C7022F">
        <w:rPr>
          <w:rFonts w:ascii="Times New Roman" w:hAnsi="Times New Roman"/>
          <w:sz w:val="28"/>
          <w:szCs w:val="28"/>
        </w:rPr>
        <w:t xml:space="preserve">в связи с созданием муниципального казенного учреждения «Центр бюджетного учета»  </w:t>
      </w:r>
      <w:proofErr w:type="spellStart"/>
      <w:r w:rsidR="00803D0B" w:rsidRPr="00C7022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803D0B" w:rsidRPr="00C7022F">
        <w:rPr>
          <w:rFonts w:ascii="Times New Roman" w:hAnsi="Times New Roman"/>
          <w:sz w:val="28"/>
          <w:szCs w:val="28"/>
        </w:rPr>
        <w:t xml:space="preserve"> района Курской</w:t>
      </w:r>
      <w:proofErr w:type="gramEnd"/>
      <w:r w:rsidR="00803D0B" w:rsidRPr="00C7022F">
        <w:rPr>
          <w:rFonts w:ascii="Times New Roman" w:hAnsi="Times New Roman"/>
          <w:sz w:val="28"/>
          <w:szCs w:val="28"/>
        </w:rPr>
        <w:t xml:space="preserve"> области и централизацией бу</w:t>
      </w:r>
      <w:r w:rsidR="00AF1379" w:rsidRPr="00C7022F">
        <w:rPr>
          <w:rFonts w:ascii="Times New Roman" w:hAnsi="Times New Roman"/>
          <w:sz w:val="28"/>
          <w:szCs w:val="28"/>
        </w:rPr>
        <w:t xml:space="preserve">хгалтерского (бюджетного) учета, </w:t>
      </w:r>
      <w:r w:rsidR="0045651D" w:rsidRPr="00C7022F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13070C">
        <w:rPr>
          <w:rFonts w:ascii="Times New Roman" w:hAnsi="Times New Roman"/>
          <w:sz w:val="28"/>
          <w:szCs w:val="28"/>
        </w:rPr>
        <w:t>Зоринского</w:t>
      </w:r>
      <w:proofErr w:type="spellEnd"/>
      <w:r w:rsidR="00803D0B" w:rsidRPr="00C7022F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803D0B" w:rsidRPr="00C7022F">
        <w:rPr>
          <w:rFonts w:ascii="Times New Roman" w:hAnsi="Times New Roman"/>
          <w:sz w:val="28"/>
          <w:szCs w:val="28"/>
        </w:rPr>
        <w:t>Обоянского</w:t>
      </w:r>
      <w:proofErr w:type="spellEnd"/>
      <w:r w:rsidR="00803D0B" w:rsidRPr="00C7022F">
        <w:rPr>
          <w:rFonts w:ascii="Times New Roman" w:hAnsi="Times New Roman"/>
          <w:sz w:val="28"/>
          <w:szCs w:val="28"/>
        </w:rPr>
        <w:t xml:space="preserve"> </w:t>
      </w:r>
      <w:r w:rsidR="00803D0B" w:rsidRPr="00C7022F">
        <w:rPr>
          <w:rFonts w:ascii="Times New Roman" w:eastAsiaTheme="minorHAnsi" w:hAnsi="Times New Roman"/>
          <w:bCs/>
          <w:sz w:val="28"/>
          <w:szCs w:val="28"/>
        </w:rPr>
        <w:t xml:space="preserve">района </w:t>
      </w:r>
      <w:r w:rsidR="00B95037" w:rsidRPr="00C7022F">
        <w:rPr>
          <w:rFonts w:ascii="Times New Roman" w:eastAsiaTheme="minorHAnsi" w:hAnsi="Times New Roman"/>
          <w:b/>
          <w:bCs/>
          <w:sz w:val="28"/>
          <w:szCs w:val="28"/>
        </w:rPr>
        <w:t>ПОСТАНОВЛЯЕТ</w:t>
      </w:r>
      <w:r w:rsidR="00B95037" w:rsidRPr="00C7022F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AE6814" w:rsidRDefault="00C865AE" w:rsidP="00AF13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0"/>
      <w:bookmarkEnd w:id="1"/>
      <w:r>
        <w:rPr>
          <w:rFonts w:ascii="Times New Roman" w:eastAsiaTheme="minorHAnsi" w:hAnsi="Times New Roman"/>
          <w:sz w:val="28"/>
          <w:szCs w:val="28"/>
        </w:rPr>
        <w:t>1.Утвердить методику для расчета иных межбюджетных трансфертов на передачу функций по ведению бухгалтерского учета и информированию бюджетной отчётности.</w:t>
      </w:r>
    </w:p>
    <w:p w:rsidR="00B95037" w:rsidRDefault="00C865AE" w:rsidP="00AF13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B95037">
        <w:rPr>
          <w:rFonts w:ascii="Times New Roman" w:eastAsiaTheme="minorHAnsi" w:hAnsi="Times New Roman"/>
          <w:sz w:val="28"/>
          <w:szCs w:val="28"/>
        </w:rPr>
        <w:t xml:space="preserve">. </w:t>
      </w:r>
      <w:r w:rsidR="006757BD">
        <w:rPr>
          <w:rFonts w:ascii="Times New Roman" w:hAnsi="Times New Roman"/>
          <w:sz w:val="28"/>
          <w:szCs w:val="28"/>
        </w:rPr>
        <w:t>Контроль исполнения</w:t>
      </w:r>
      <w:r w:rsidR="00B95037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B95037" w:rsidRDefault="00C865AE" w:rsidP="00AF137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95037">
        <w:rPr>
          <w:rFonts w:ascii="Times New Roman" w:hAnsi="Times New Roman"/>
          <w:sz w:val="28"/>
          <w:szCs w:val="28"/>
        </w:rPr>
        <w:t>.</w:t>
      </w:r>
      <w:r w:rsidR="00592C2C">
        <w:rPr>
          <w:rFonts w:ascii="Times New Roman" w:hAnsi="Times New Roman"/>
          <w:sz w:val="28"/>
          <w:szCs w:val="28"/>
        </w:rPr>
        <w:t xml:space="preserve"> </w:t>
      </w:r>
      <w:r w:rsidR="00B95037">
        <w:rPr>
          <w:rFonts w:ascii="Times New Roman" w:hAnsi="Times New Roman"/>
          <w:sz w:val="28"/>
          <w:szCs w:val="28"/>
        </w:rPr>
        <w:t>Постановление вступает</w:t>
      </w:r>
      <w:r w:rsidR="00592C2C">
        <w:rPr>
          <w:rFonts w:ascii="Times New Roman" w:hAnsi="Times New Roman"/>
          <w:sz w:val="28"/>
          <w:szCs w:val="28"/>
        </w:rPr>
        <w:t xml:space="preserve"> в силу со дня его подписания.</w:t>
      </w:r>
    </w:p>
    <w:p w:rsidR="00B95037" w:rsidRDefault="00592C2C" w:rsidP="00AF1379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592C2C" w:rsidRDefault="00592C2C" w:rsidP="00592C2C">
      <w:pPr>
        <w:pStyle w:val="ad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13070C">
        <w:rPr>
          <w:rFonts w:ascii="Times New Roman" w:hAnsi="Times New Roman"/>
          <w:b/>
          <w:sz w:val="28"/>
          <w:szCs w:val="28"/>
        </w:rPr>
        <w:t>а</w:t>
      </w:r>
      <w:r w:rsidR="004565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3070C">
        <w:rPr>
          <w:rFonts w:ascii="Times New Roman" w:hAnsi="Times New Roman"/>
          <w:b/>
          <w:sz w:val="28"/>
          <w:szCs w:val="28"/>
        </w:rPr>
        <w:t>Зоринского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592C2C" w:rsidRPr="00B13357" w:rsidRDefault="006757BD" w:rsidP="00592C2C">
      <w:pPr>
        <w:pStyle w:val="ad"/>
        <w:tabs>
          <w:tab w:val="left" w:pos="360"/>
          <w:tab w:val="left" w:pos="7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Обоянского</w:t>
      </w:r>
      <w:proofErr w:type="spellEnd"/>
      <w:r w:rsidR="00592C2C" w:rsidRPr="00B1335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AF1379" w:rsidRDefault="00592C2C" w:rsidP="00C41C13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  <w:r w:rsidRPr="00B13357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134E4B">
        <w:rPr>
          <w:rFonts w:ascii="Times New Roman" w:hAnsi="Times New Roman"/>
          <w:b/>
          <w:sz w:val="28"/>
          <w:szCs w:val="28"/>
        </w:rPr>
        <w:t xml:space="preserve">    </w:t>
      </w:r>
      <w:r w:rsidRPr="00B13357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5651D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5A44FD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="0013070C">
        <w:rPr>
          <w:rFonts w:ascii="Times New Roman" w:hAnsi="Times New Roman"/>
          <w:b/>
          <w:sz w:val="28"/>
          <w:szCs w:val="28"/>
        </w:rPr>
        <w:t>Г.В</w:t>
      </w:r>
      <w:r w:rsidR="00846B48">
        <w:rPr>
          <w:rFonts w:ascii="Times New Roman" w:hAnsi="Times New Roman"/>
          <w:b/>
          <w:sz w:val="28"/>
          <w:szCs w:val="28"/>
        </w:rPr>
        <w:t>.</w:t>
      </w:r>
      <w:r w:rsidR="0013070C">
        <w:rPr>
          <w:rFonts w:ascii="Times New Roman" w:hAnsi="Times New Roman"/>
          <w:b/>
          <w:sz w:val="28"/>
          <w:szCs w:val="28"/>
        </w:rPr>
        <w:t>Степанец</w:t>
      </w:r>
      <w:proofErr w:type="spellEnd"/>
    </w:p>
    <w:p w:rsidR="00C41C13" w:rsidRDefault="00C41C13" w:rsidP="00C41C13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41C13" w:rsidRDefault="00C41C13" w:rsidP="00C41C13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C41C13" w:rsidRPr="00C41C13" w:rsidRDefault="00C41C13" w:rsidP="00C41C13">
      <w:pPr>
        <w:tabs>
          <w:tab w:val="left" w:pos="360"/>
          <w:tab w:val="left" w:pos="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F6325" w:rsidRPr="007F6325" w:rsidRDefault="007F6325" w:rsidP="007F6325">
      <w:pPr>
        <w:tabs>
          <w:tab w:val="left" w:pos="83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7F6325">
        <w:rPr>
          <w:rFonts w:ascii="Times New Roman" w:eastAsia="Times New Roman" w:hAnsi="Times New Roman"/>
          <w:bCs/>
          <w:sz w:val="28"/>
          <w:szCs w:val="20"/>
          <w:lang w:eastAsia="ru-RU"/>
        </w:rPr>
        <w:t>Утверждена</w:t>
      </w:r>
    </w:p>
    <w:p w:rsidR="007F6325" w:rsidRPr="007F6325" w:rsidRDefault="007F6325" w:rsidP="007F6325">
      <w:pPr>
        <w:tabs>
          <w:tab w:val="left" w:pos="83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7F632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Постановлением Администрации </w:t>
      </w:r>
    </w:p>
    <w:p w:rsidR="007F6325" w:rsidRPr="007F6325" w:rsidRDefault="0013070C" w:rsidP="007F6325">
      <w:pPr>
        <w:tabs>
          <w:tab w:val="left" w:pos="83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Зоринского</w:t>
      </w:r>
      <w:proofErr w:type="spellEnd"/>
      <w:r w:rsidR="007F6325" w:rsidRPr="007F632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сельсовета</w:t>
      </w:r>
    </w:p>
    <w:p w:rsidR="007F6325" w:rsidRPr="007F6325" w:rsidRDefault="007F6325" w:rsidP="007F6325">
      <w:pPr>
        <w:tabs>
          <w:tab w:val="left" w:pos="834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7F632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                 </w:t>
      </w:r>
      <w:proofErr w:type="spellStart"/>
      <w:r w:rsidRPr="007F6325">
        <w:rPr>
          <w:rFonts w:ascii="Times New Roman" w:eastAsia="Times New Roman" w:hAnsi="Times New Roman"/>
          <w:bCs/>
          <w:sz w:val="28"/>
          <w:szCs w:val="20"/>
          <w:lang w:eastAsia="ru-RU"/>
        </w:rPr>
        <w:t>Обоянского</w:t>
      </w:r>
      <w:proofErr w:type="spellEnd"/>
      <w:r w:rsidRPr="007F632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района Курской области</w:t>
      </w:r>
    </w:p>
    <w:p w:rsidR="007F6325" w:rsidRPr="007F6325" w:rsidRDefault="007F6325" w:rsidP="007F6325">
      <w:pPr>
        <w:tabs>
          <w:tab w:val="left" w:pos="83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от  </w:t>
      </w:r>
      <w:r w:rsid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>19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.08. 2022  № </w:t>
      </w:r>
      <w:r w:rsid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>59</w:t>
      </w:r>
      <w:r w:rsidRPr="007F632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 </w:t>
      </w:r>
    </w:p>
    <w:p w:rsidR="007F6325" w:rsidRPr="007F6325" w:rsidRDefault="007F6325" w:rsidP="007F6325">
      <w:pPr>
        <w:tabs>
          <w:tab w:val="left" w:pos="8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    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МЕТОДИКА 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>ДЛЯ РАСЧЕТА ИНЫХ МЕЖБЮДЖЕТНЫХ ТРАНСФЕРОТОВ НА ПЕРЕДАЧУ ФУНКЦИЙ ПО ВЕДЕНИЮ БУХГАЛТЕРСКОГО УЧЕТА И ФОРМИРОВАНИЮ БЮДЖЕТНОЙ ОТЧЕТНОСТИ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3070C" w:rsidRPr="0013070C" w:rsidRDefault="0013070C" w:rsidP="00130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Методика расчетов иных межбюджетных трансфертов, предоставляемых </w:t>
      </w:r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из бюджета  </w:t>
      </w:r>
      <w:proofErr w:type="spellStart"/>
      <w:r w:rsidRP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>Зоринского</w:t>
      </w:r>
      <w:proofErr w:type="spellEnd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>Обоянского</w:t>
      </w:r>
      <w:proofErr w:type="spellEnd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бюджету муниципального района «</w:t>
      </w:r>
      <w:proofErr w:type="spellStart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>Обоянский</w:t>
      </w:r>
      <w:proofErr w:type="spellEnd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Курской области на выполнение функций по ведению бюджетног</w:t>
      </w:r>
      <w:proofErr w:type="gramStart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>бухгалтерского) учета и формированию бюджетной(бухгалтерской) отчетности (далее – Методика), включает в себя:</w:t>
      </w:r>
    </w:p>
    <w:p w:rsidR="0013070C" w:rsidRPr="0013070C" w:rsidRDefault="0013070C" w:rsidP="001307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 xml:space="preserve">-размер иных межбюджетных трансфертов, предоставляемых из бюджета  </w:t>
      </w:r>
      <w:proofErr w:type="spellStart"/>
      <w:r w:rsidRP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>Зоринского</w:t>
      </w:r>
      <w:proofErr w:type="spellEnd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>Обоянского</w:t>
      </w:r>
      <w:proofErr w:type="spellEnd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 Курской области бюджету муниципального района «</w:t>
      </w:r>
      <w:proofErr w:type="spellStart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>Обоянский</w:t>
      </w:r>
      <w:proofErr w:type="spellEnd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Курской области на выполнение функций по ведению бюджетног</w:t>
      </w:r>
      <w:proofErr w:type="gramStart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>о(</w:t>
      </w:r>
      <w:proofErr w:type="gramEnd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>бухгалтерского) учета и формированию бюджетной(бухгалтерской) отчетности.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1. Для ведения бухгалтерского учета и бюджетной отчетности муниципальных образований необходимо в </w:t>
      </w:r>
      <w:r w:rsidRP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2022 году 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ввести дополнительно с 01.09.2022 года </w:t>
      </w:r>
      <w:r w:rsidRP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>4 единицы ведущих бухгалтеров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с месячным фондом заработной платы в сумме    30 054 руб. на каждого. Потребность на заработную плату с начислениями на 4 единицы ведущих бухгалтеров в МКУ «ЦБУ» </w:t>
      </w:r>
      <w:proofErr w:type="spell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Обоянского</w:t>
      </w:r>
      <w:proofErr w:type="spell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с 01.09.2022</w:t>
      </w:r>
      <w:r w:rsidRPr="0013070C">
        <w:rPr>
          <w:rFonts w:ascii="Times New Roman" w:eastAsia="Times New Roman" w:hAnsi="Times New Roman"/>
          <w:sz w:val="28"/>
          <w:szCs w:val="20"/>
          <w:u w:val="single"/>
          <w:lang w:eastAsia="ru-RU"/>
        </w:rPr>
        <w:t xml:space="preserve"> 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года составит в общей сумме 704 838 руб., на основании следующего расчета: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30 054*4 ед. *4 мес.*1,302= 626 085 руб. (ФОТ на 4 месяца);  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11 515*4 ед.*1,302= 59 970 руб. (единовременная выплата к отпуску 1 оклад);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30 054*4%*4 ед.*3 мес.*1,302=18 783 руб. (индексация с 01.10.2022 года)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ИТОГО: 704 838 руб.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Потребность на затраты по ведению бухгалтерского учета муниципальных образований на материально-техническое оснащение необходимо 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>174 000 руб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522000/12 мес.*4 мес.=174 000 руб. 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Потребность на оснащение рабочего места для 4-х единиц ведущих бухгалтеров и 4-х единиц консультантов составляет </w:t>
      </w:r>
      <w:r w:rsidRP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>в сумме 868 000 руб., на основании следующего расчета: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приобретение стола – 20 000 руб. * 8 ед.= 160 000 руб.;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приобретение кресла -11 000 руб. *8 ед.=88 000 руб.;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приобретение компьютера – 70 000 руб. * 8 ед.=560 000 руб.;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приобретение принтера – 60 000 руб.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ИТОГО: 868 000 руб.       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Всего необходимо сре</w:t>
      </w:r>
      <w:proofErr w:type="gram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дств дл</w:t>
      </w:r>
      <w:proofErr w:type="gram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я ведения бухгалтерского учета </w:t>
      </w:r>
      <w:r w:rsidRP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в МКУ «ЦБУ» </w:t>
      </w:r>
      <w:proofErr w:type="spellStart"/>
      <w:r w:rsidRP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>Обоянского</w:t>
      </w:r>
      <w:proofErr w:type="spellEnd"/>
      <w:r w:rsidRP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 района с 01.09.2022 года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в сумме 1 746 838 руб., </w:t>
      </w:r>
      <w:r w:rsidRP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>за счет межбюджетных трансфертов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муниципальных образований </w:t>
      </w:r>
      <w:proofErr w:type="spell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Обоянского</w:t>
      </w:r>
      <w:proofErr w:type="spell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района.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  Штатная численность казенных учреждений сельских поселений составляет 228,35ед.  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2. 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>На 2023 год: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Для ведения бухгалтерского учета и бюджетной отчетности муниципальных образований потребность на заработную плату с начислениями на 4 единицы ведущих бухгалтеров в МКУ «ЦБУ» </w:t>
      </w:r>
      <w:proofErr w:type="spell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Обоянского</w:t>
      </w:r>
      <w:proofErr w:type="spell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с месячным фондом заработной платы в сумме 31 257 руб. (с учетом индексации 4%) составит 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>в общей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>сумме  2 015 808 руб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31 257*4 ед. * 12 мес.*1,302= 1 953 437 руб. (Фонд оплаты труда);  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11 976*4 ед.*1,302= 62 371 руб. (единовременная выплата к отпуску 1 оклад);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ИТОГО: 2 015 808 руб. 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Потребность на затраты по ведению бухгалтерского учета муниципальных образований  на материально-техническое оснащение необходимо  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>522 000 руб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Всего необходимо сре</w:t>
      </w:r>
      <w:proofErr w:type="gram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дств дл</w:t>
      </w:r>
      <w:proofErr w:type="gram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я ведения бухгалтерского учета в МКУ «ЦБУ» </w:t>
      </w:r>
      <w:proofErr w:type="spell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Обоянского</w:t>
      </w:r>
      <w:proofErr w:type="spell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на год 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>в сумме 2 537 808 руб.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Источником финансирования будут являться средства </w:t>
      </w:r>
      <w:r w:rsidRP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>межбюджетных трансфертов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муниципальных образований </w:t>
      </w:r>
      <w:proofErr w:type="spell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Обоянского</w:t>
      </w:r>
      <w:proofErr w:type="spell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района.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3. 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>На 2024 год: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      Для ведения бухгалтерского учета и бюджетной отчетности муниципальных образований потребность на заработную плату с начислениями на 4 единицы ведущих бухгалтеров в МКУ «ЦБУ» </w:t>
      </w:r>
      <w:proofErr w:type="spell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Обоянского</w:t>
      </w:r>
      <w:proofErr w:type="spell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с месячным фондом заработной платы в сумме 31 257 руб. (с учетом индексации 4%) составит 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>в общей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>сумме  2 015 808 руб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31 257*4 ед. * 12 мес.*1,302= 1 953 437 руб. (Фонд оплаты труда);  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11 976*4 ед.*1,302= 62 371 руб. (единовременная выплата к отпуску 1 оклад);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ИТОГО: 2 015 808 руб. 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Потребность на затраты по ведению бухгалтерского учета муниципальных образований  на материально-техническое оснащение необходимо  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>522 000 руб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Всего необходимо сре</w:t>
      </w:r>
      <w:proofErr w:type="gram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дств дл</w:t>
      </w:r>
      <w:proofErr w:type="gram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я ведения бухгалтерского учета в МКУ «ЦБУ» </w:t>
      </w:r>
      <w:proofErr w:type="spell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Обоянского</w:t>
      </w:r>
      <w:proofErr w:type="spell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 на год 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>в сумме 2 537 808 руб.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Источником финансирования будут являться средства </w:t>
      </w:r>
      <w:r w:rsidRP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>межбюджетных трансфертов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муниципальных образований </w:t>
      </w:r>
      <w:proofErr w:type="spell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Обоянского</w:t>
      </w:r>
      <w:proofErr w:type="spell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района.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4. Расчет норматива и сумм перечисления межбюджетных трансфертов от муниципальных образований на ведение бухгалтерского и бюджетного учета на единицу работников муниципальных образований при централизации: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070C" w:rsidRPr="0013070C" w:rsidRDefault="0013070C" w:rsidP="0013070C">
      <w:pPr>
        <w:widowControl w:val="0"/>
        <w:tabs>
          <w:tab w:val="left" w:pos="8340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= </w:t>
      </w:r>
      <w:r w:rsidRPr="0013070C"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1 * А + </w:t>
      </w:r>
      <w:r w:rsidRPr="0013070C"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2 * В + </w:t>
      </w:r>
      <w:r w:rsidRPr="0013070C"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3 * В, где </w:t>
      </w:r>
    </w:p>
    <w:p w:rsidR="0013070C" w:rsidRPr="0013070C" w:rsidRDefault="0013070C" w:rsidP="0013070C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070C" w:rsidRPr="0013070C" w:rsidRDefault="0013070C" w:rsidP="0013070C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– </w:t>
      </w:r>
      <w:proofErr w:type="gram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общая</w:t>
      </w:r>
      <w:proofErr w:type="gram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сумма перечисления межбюджетных трансфертов от города </w:t>
      </w:r>
      <w:proofErr w:type="spell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Обоянь</w:t>
      </w:r>
      <w:proofErr w:type="spell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и сельских поселений на ведение бухгалтерского и бюджетного учета на единицу работников муниципальных образований при централизации;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13070C"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1 – норматив перечисления межбюджетных трансфертов от города </w:t>
      </w:r>
      <w:proofErr w:type="spell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Обоянь</w:t>
      </w:r>
      <w:proofErr w:type="spell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и сельских поселений на ведение бухгалтерского и бюджетного учета на единицу работников муниципальных образований при централизации</w:t>
      </w:r>
      <w:r w:rsidRPr="0013070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на заработную плату с начислениями в расчете на одного работника МО;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А – численность работников МО;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2 – сумма перечисления межбюджетных трансфертов от города </w:t>
      </w:r>
      <w:proofErr w:type="spell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Обоянь</w:t>
      </w:r>
      <w:proofErr w:type="spell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и сельских поселений на ведение бухгалтерского и бюджетного учета на единицу работников муниципальных образований при централизации на материально-техническое оснащение в расчете на одно поселение;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N3 – сумма перечисления межбюджетных трансфертов от города </w:t>
      </w:r>
      <w:proofErr w:type="spell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Обоянь</w:t>
      </w:r>
      <w:proofErr w:type="spell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и сельских поселений на ведение бухгалтерского и бюджетного учета на единицу работников муниципальных образований при централизации на оснащение рабочего места бухгалтера в расчете на одно поселение;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В – количество поселений.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Таким образом, расчет 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>на 2022 год (на 4 месяца)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для МКУ «ЦБУ» </w:t>
      </w:r>
      <w:proofErr w:type="spellStart"/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>Обоянского</w:t>
      </w:r>
      <w:proofErr w:type="spellEnd"/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района, следующий: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1=704 838 / 228</w:t>
      </w:r>
      <w:proofErr w:type="gram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,35</w:t>
      </w:r>
      <w:proofErr w:type="gram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=3 086,66 руб. на одного работника </w:t>
      </w:r>
      <w:proofErr w:type="spell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муниц</w:t>
      </w:r>
      <w:proofErr w:type="spell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. образов</w:t>
      </w:r>
      <w:proofErr w:type="gram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.;</w:t>
      </w:r>
      <w:proofErr w:type="gramEnd"/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2=174 000 / 13 поселений = 13384 руб. – на одно поселение;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3= 868 000 / 13 поселений=66770 руб. – на одно поселение; 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val="en-US" w:eastAsia="ru-RU"/>
        </w:rPr>
        <w:t>N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= 3 086</w:t>
      </w:r>
      <w:proofErr w:type="gram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,66</w:t>
      </w:r>
      <w:proofErr w:type="gram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* А + 13384 + 66770 = 3 086,66 * 24,55 +13384+66770=155932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    </w:t>
      </w:r>
    </w:p>
    <w:p w:rsidR="0013070C" w:rsidRPr="0013070C" w:rsidRDefault="0013070C" w:rsidP="0013070C">
      <w:pPr>
        <w:tabs>
          <w:tab w:val="left" w:pos="709"/>
          <w:tab w:val="left" w:pos="83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Аналогично,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на 2023 год  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расчет следующий: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N1 = 2 015 808 / 228,35 = 8 827,71 руб. на одного работника </w:t>
      </w:r>
      <w:proofErr w:type="spell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муниц</w:t>
      </w:r>
      <w:proofErr w:type="spell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. образов</w:t>
      </w:r>
      <w:proofErr w:type="gram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.;</w:t>
      </w:r>
      <w:proofErr w:type="gramEnd"/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N2 = 261 000 / 13 поселений = 40154 руб. – на одно поселение;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N = 8 827,71</w:t>
      </w:r>
      <w:proofErr w:type="gram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* А</w:t>
      </w:r>
      <w:proofErr w:type="gram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+ 40154=8827,71*24,55+40154=256874</w:t>
      </w:r>
    </w:p>
    <w:p w:rsidR="0013070C" w:rsidRPr="0013070C" w:rsidRDefault="0013070C" w:rsidP="0013070C">
      <w:pPr>
        <w:tabs>
          <w:tab w:val="left" w:pos="709"/>
          <w:tab w:val="left" w:pos="83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070C" w:rsidRPr="0013070C" w:rsidRDefault="0013070C" w:rsidP="0013070C">
      <w:pPr>
        <w:tabs>
          <w:tab w:val="left" w:pos="709"/>
          <w:tab w:val="left" w:pos="83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Аналогично,</w:t>
      </w:r>
      <w:r w:rsidRPr="0013070C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на 2024 год  </w:t>
      </w: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расчет следующий: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N1 = 2 015 808 / 228,35 = 8 827,71 руб. на одного работника </w:t>
      </w:r>
      <w:proofErr w:type="spell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муниц</w:t>
      </w:r>
      <w:proofErr w:type="spell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. образов</w:t>
      </w:r>
      <w:proofErr w:type="gram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.;</w:t>
      </w:r>
      <w:proofErr w:type="gramEnd"/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N2 = 261 000 / 13 поселений = 40154 руб. – на одно поселение;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>N = 8 827,71</w:t>
      </w:r>
      <w:proofErr w:type="gramStart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* А</w:t>
      </w:r>
      <w:proofErr w:type="gramEnd"/>
      <w:r w:rsidRPr="0013070C">
        <w:rPr>
          <w:rFonts w:ascii="Times New Roman" w:eastAsia="Times New Roman" w:hAnsi="Times New Roman"/>
          <w:sz w:val="28"/>
          <w:szCs w:val="20"/>
          <w:lang w:eastAsia="ru-RU"/>
        </w:rPr>
        <w:t xml:space="preserve"> + 40154=8827,71*24,55+40154=256874</w:t>
      </w:r>
    </w:p>
    <w:p w:rsidR="0013070C" w:rsidRPr="0013070C" w:rsidRDefault="0013070C" w:rsidP="0013070C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3070C" w:rsidRPr="0013070C" w:rsidRDefault="0013070C" w:rsidP="00130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 затрат в части оплаты труда и материально-технического обеспечения подлежит индексации на уровень, устанавливаемый для муниципальных служащих </w:t>
      </w:r>
      <w:proofErr w:type="spellStart"/>
      <w:r w:rsidRP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>Зоринского</w:t>
      </w:r>
      <w:proofErr w:type="spellEnd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>Обоянского</w:t>
      </w:r>
      <w:proofErr w:type="spellEnd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Решением Собрания депутатов </w:t>
      </w:r>
      <w:proofErr w:type="spellStart"/>
      <w:r w:rsidRP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>Зоринского</w:t>
      </w:r>
      <w:proofErr w:type="spellEnd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</w:t>
      </w:r>
      <w:proofErr w:type="spellStart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>Обоянского</w:t>
      </w:r>
      <w:proofErr w:type="spellEnd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 о бюджете муниципального образования «</w:t>
      </w:r>
      <w:proofErr w:type="spellStart"/>
      <w:r w:rsidRPr="0013070C">
        <w:rPr>
          <w:rFonts w:ascii="Times New Roman" w:eastAsia="Times New Roman" w:hAnsi="Times New Roman"/>
          <w:bCs/>
          <w:sz w:val="28"/>
          <w:szCs w:val="20"/>
          <w:lang w:eastAsia="ru-RU"/>
        </w:rPr>
        <w:t>Зоринский</w:t>
      </w:r>
      <w:proofErr w:type="spellEnd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</w:t>
      </w:r>
      <w:proofErr w:type="spellStart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>Обоянского</w:t>
      </w:r>
      <w:proofErr w:type="spellEnd"/>
      <w:r w:rsidRPr="0013070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Курской области.</w:t>
      </w:r>
    </w:p>
    <w:tbl>
      <w:tblPr>
        <w:tblW w:w="0" w:type="auto"/>
        <w:jc w:val="center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141"/>
        <w:gridCol w:w="1276"/>
        <w:gridCol w:w="1417"/>
        <w:gridCol w:w="1304"/>
      </w:tblGrid>
      <w:tr w:rsidR="0013070C" w:rsidRPr="0013070C" w:rsidTr="0013070C">
        <w:trPr>
          <w:trHeight w:val="227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C" w:rsidRPr="0013070C" w:rsidRDefault="0013070C" w:rsidP="001307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07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307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307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C" w:rsidRPr="0013070C" w:rsidRDefault="0013070C" w:rsidP="0013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07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C" w:rsidRPr="0013070C" w:rsidRDefault="0013070C" w:rsidP="0013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07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Сумма, руб.</w:t>
            </w:r>
          </w:p>
        </w:tc>
      </w:tr>
      <w:tr w:rsidR="0013070C" w:rsidRPr="0013070C" w:rsidTr="0013070C">
        <w:trPr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0C" w:rsidRPr="0013070C" w:rsidRDefault="0013070C" w:rsidP="001307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70C" w:rsidRPr="0013070C" w:rsidRDefault="0013070C" w:rsidP="0013070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C" w:rsidRPr="0013070C" w:rsidRDefault="0013070C" w:rsidP="0013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07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Pr="0013070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  <w:r w:rsidRPr="001307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C" w:rsidRPr="0013070C" w:rsidRDefault="0013070C" w:rsidP="0013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07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Pr="0013070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3</w:t>
            </w:r>
            <w:r w:rsidRPr="001307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C" w:rsidRPr="0013070C" w:rsidRDefault="0013070C" w:rsidP="0013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307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Pr="0013070C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  <w:r w:rsidRPr="001307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3070C" w:rsidRPr="0013070C" w:rsidTr="0013070C">
        <w:trPr>
          <w:trHeight w:val="284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C" w:rsidRPr="0013070C" w:rsidRDefault="0013070C" w:rsidP="001307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07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C" w:rsidRPr="0013070C" w:rsidRDefault="0013070C" w:rsidP="001307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3070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Зоринский</w:t>
            </w:r>
            <w:proofErr w:type="spellEnd"/>
            <w:r w:rsidRPr="001307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Pr="001307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Обоянского</w:t>
            </w:r>
            <w:proofErr w:type="spellEnd"/>
            <w:r w:rsidRPr="001307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C" w:rsidRPr="0013070C" w:rsidRDefault="0013070C" w:rsidP="0013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307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155932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C" w:rsidRPr="0013070C" w:rsidRDefault="0013070C" w:rsidP="0013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307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256874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70C" w:rsidRPr="0013070C" w:rsidRDefault="0013070C" w:rsidP="001307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1307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256874</w:t>
            </w:r>
          </w:p>
        </w:tc>
      </w:tr>
    </w:tbl>
    <w:p w:rsidR="007F6325" w:rsidRPr="007F6325" w:rsidRDefault="007F6325" w:rsidP="007F6325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highlight w:val="yellow"/>
          <w:u w:val="single"/>
          <w:lang w:eastAsia="ru-RU"/>
        </w:rPr>
      </w:pPr>
    </w:p>
    <w:p w:rsidR="008C1413" w:rsidRDefault="008C1413"/>
    <w:sectPr w:rsidR="008C1413" w:rsidSect="0058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3CF8E" w16cex:dateUtc="2021-11-20T1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98FACD" w16cid:durableId="2543CF8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6F62"/>
    <w:multiLevelType w:val="hybridMultilevel"/>
    <w:tmpl w:val="BA86346C"/>
    <w:lvl w:ilvl="0" w:tplc="F1D29A6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7"/>
    <w:rsid w:val="000318F7"/>
    <w:rsid w:val="0013070C"/>
    <w:rsid w:val="00134E4B"/>
    <w:rsid w:val="001904FF"/>
    <w:rsid w:val="00222C15"/>
    <w:rsid w:val="0023197C"/>
    <w:rsid w:val="002B7440"/>
    <w:rsid w:val="002C26D6"/>
    <w:rsid w:val="00364717"/>
    <w:rsid w:val="003776DA"/>
    <w:rsid w:val="00444DFD"/>
    <w:rsid w:val="0045651D"/>
    <w:rsid w:val="004F7298"/>
    <w:rsid w:val="005332B4"/>
    <w:rsid w:val="0058050D"/>
    <w:rsid w:val="00592C2C"/>
    <w:rsid w:val="005A44FD"/>
    <w:rsid w:val="005C0B0B"/>
    <w:rsid w:val="00607EBE"/>
    <w:rsid w:val="006757BD"/>
    <w:rsid w:val="0069195A"/>
    <w:rsid w:val="006C1035"/>
    <w:rsid w:val="00732CB3"/>
    <w:rsid w:val="0077166C"/>
    <w:rsid w:val="007F1483"/>
    <w:rsid w:val="007F6325"/>
    <w:rsid w:val="00803D0B"/>
    <w:rsid w:val="008420F1"/>
    <w:rsid w:val="00846B48"/>
    <w:rsid w:val="008B6172"/>
    <w:rsid w:val="008B6274"/>
    <w:rsid w:val="008C1413"/>
    <w:rsid w:val="009B5386"/>
    <w:rsid w:val="00A24D52"/>
    <w:rsid w:val="00A254A5"/>
    <w:rsid w:val="00AE6814"/>
    <w:rsid w:val="00AF1379"/>
    <w:rsid w:val="00B95037"/>
    <w:rsid w:val="00BC2CC3"/>
    <w:rsid w:val="00BD1798"/>
    <w:rsid w:val="00C028D8"/>
    <w:rsid w:val="00C10B05"/>
    <w:rsid w:val="00C41C13"/>
    <w:rsid w:val="00C55C46"/>
    <w:rsid w:val="00C67F50"/>
    <w:rsid w:val="00C7022F"/>
    <w:rsid w:val="00C865AE"/>
    <w:rsid w:val="00D04443"/>
    <w:rsid w:val="00D5783A"/>
    <w:rsid w:val="00DA4F71"/>
    <w:rsid w:val="00DA587D"/>
    <w:rsid w:val="00DB6236"/>
    <w:rsid w:val="00E11177"/>
    <w:rsid w:val="00F33D9B"/>
    <w:rsid w:val="00F461DB"/>
    <w:rsid w:val="00F7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50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No Spacing"/>
    <w:link w:val="a4"/>
    <w:uiPriority w:val="99"/>
    <w:qFormat/>
    <w:rsid w:val="00B950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9503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3197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32C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2C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2CB3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2C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2CB3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4717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rsid w:val="00592C2C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e">
    <w:name w:val="Основной текст Знак"/>
    <w:basedOn w:val="a0"/>
    <w:link w:val="ad"/>
    <w:rsid w:val="00592C2C"/>
    <w:rPr>
      <w:rFonts w:ascii="Arial" w:eastAsia="Lucida Sans Unicode" w:hAnsi="Arial" w:cs="Times New Roman"/>
      <w:kern w:val="1"/>
      <w:sz w:val="20"/>
      <w:szCs w:val="24"/>
    </w:rPr>
  </w:style>
  <w:style w:type="table" w:styleId="af">
    <w:name w:val="Table Grid"/>
    <w:basedOn w:val="a1"/>
    <w:uiPriority w:val="59"/>
    <w:unhideWhenUsed/>
    <w:rsid w:val="00592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50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No Spacing"/>
    <w:link w:val="a4"/>
    <w:uiPriority w:val="99"/>
    <w:qFormat/>
    <w:rsid w:val="00B950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B9503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3197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32CB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32CB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32CB3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32CB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32CB3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4717"/>
    <w:rPr>
      <w:rFonts w:ascii="Tahoma" w:eastAsia="Calibri" w:hAnsi="Tahoma" w:cs="Tahoma"/>
      <w:sz w:val="16"/>
      <w:szCs w:val="16"/>
    </w:rPr>
  </w:style>
  <w:style w:type="paragraph" w:styleId="ad">
    <w:name w:val="Body Text"/>
    <w:basedOn w:val="a"/>
    <w:link w:val="ae"/>
    <w:rsid w:val="00592C2C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e">
    <w:name w:val="Основной текст Знак"/>
    <w:basedOn w:val="a0"/>
    <w:link w:val="ad"/>
    <w:rsid w:val="00592C2C"/>
    <w:rPr>
      <w:rFonts w:ascii="Arial" w:eastAsia="Lucida Sans Unicode" w:hAnsi="Arial" w:cs="Times New Roman"/>
      <w:kern w:val="1"/>
      <w:sz w:val="20"/>
      <w:szCs w:val="24"/>
    </w:rPr>
  </w:style>
  <w:style w:type="table" w:styleId="af">
    <w:name w:val="Table Grid"/>
    <w:basedOn w:val="a1"/>
    <w:uiPriority w:val="59"/>
    <w:unhideWhenUsed/>
    <w:rsid w:val="00592C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Рыбаченко Анжелика</dc:creator>
  <cp:lastModifiedBy>1</cp:lastModifiedBy>
  <cp:revision>2</cp:revision>
  <cp:lastPrinted>2022-08-22T06:09:00Z</cp:lastPrinted>
  <dcterms:created xsi:type="dcterms:W3CDTF">2022-08-29T11:55:00Z</dcterms:created>
  <dcterms:modified xsi:type="dcterms:W3CDTF">2022-08-29T11:55:00Z</dcterms:modified>
</cp:coreProperties>
</file>