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Default="003564CB" w:rsidP="007B26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3564CB">
        <w:rPr>
          <w:rStyle w:val="a4"/>
          <w:color w:val="000000"/>
          <w:sz w:val="28"/>
          <w:szCs w:val="28"/>
        </w:rPr>
        <w:t>ПАМЯТКА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28"/>
          <w:szCs w:val="28"/>
        </w:rPr>
        <w:t>ОСНОВНЫЕ ПРАВИЛА БЕЗОПАСНОГО ПОВЕДЕНИЯ НА ВОДЕ.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564CB">
        <w:rPr>
          <w:color w:val="000000"/>
          <w:sz w:val="32"/>
          <w:szCs w:val="32"/>
        </w:rPr>
        <w:t>плавсредствами</w:t>
      </w:r>
      <w:proofErr w:type="spellEnd"/>
      <w:r w:rsidRPr="003564CB">
        <w:rPr>
          <w:color w:val="000000"/>
          <w:sz w:val="32"/>
          <w:szCs w:val="3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Летом на водоемах следует соблюдать определенные правила безопасного поведения.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Во-первых, следует избегать купания в незнакомых местах, специально не оборудованных для этой цели.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Во-вторых, при купании запрещается: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заплывать за границы зоны купания;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подплывать к движущимся судам, лодкам, катерам, катамаранам, гидроциклам;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нырять и долго находиться под водой;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прыгать в воду в незнакомых местах, с причалов и др. сооружений, не приспособленных для этих целей;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долго находиться в холодной воде;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купаться на голодный желудок;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проводить в воде игры, связанные с нырянием и захватом друг друга;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плавать на досках, лежаках, бревнах, надувных матрасах и камерах (за пределы нормы заплыва);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подавать крики ложной тревоги;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приводить с собой собак и др. животных.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Наиболее известные способы отдыха: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564CB">
        <w:rPr>
          <w:color w:val="000000"/>
          <w:sz w:val="32"/>
          <w:szCs w:val="32"/>
        </w:rPr>
        <w:t>паузы-медленный</w:t>
      </w:r>
      <w:proofErr w:type="gramEnd"/>
      <w:r w:rsidRPr="003564CB">
        <w:rPr>
          <w:color w:val="000000"/>
          <w:sz w:val="32"/>
          <w:szCs w:val="32"/>
        </w:rPr>
        <w:t xml:space="preserve"> выдох.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Если не имеешь навыка в плавание, не следует заплывать за границы зоны купания, это опасно для жизни.</w:t>
      </w:r>
    </w:p>
    <w:p w:rsidR="00C50E57" w:rsidRPr="00C50E57" w:rsidRDefault="00C50E57" w:rsidP="00C50E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0E57">
        <w:rPr>
          <w:b/>
          <w:color w:val="000000"/>
          <w:sz w:val="28"/>
          <w:szCs w:val="28"/>
        </w:rPr>
        <w:t xml:space="preserve">ОНД и </w:t>
      </w:r>
      <w:proofErr w:type="gramStart"/>
      <w:r w:rsidRPr="00C50E57">
        <w:rPr>
          <w:b/>
          <w:color w:val="000000"/>
          <w:sz w:val="28"/>
          <w:szCs w:val="28"/>
        </w:rPr>
        <w:t>ПР</w:t>
      </w:r>
      <w:proofErr w:type="gramEnd"/>
      <w:r w:rsidRPr="00C50E57">
        <w:rPr>
          <w:b/>
          <w:color w:val="000000"/>
          <w:sz w:val="28"/>
          <w:szCs w:val="28"/>
        </w:rPr>
        <w:t xml:space="preserve"> по </w:t>
      </w:r>
      <w:proofErr w:type="spellStart"/>
      <w:r w:rsidRPr="00C50E57">
        <w:rPr>
          <w:b/>
          <w:color w:val="000000"/>
          <w:sz w:val="28"/>
          <w:szCs w:val="28"/>
        </w:rPr>
        <w:t>Обоянскому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, </w:t>
      </w:r>
      <w:proofErr w:type="spellStart"/>
      <w:r w:rsidRPr="00C50E57">
        <w:rPr>
          <w:b/>
          <w:color w:val="000000"/>
          <w:sz w:val="28"/>
          <w:szCs w:val="28"/>
        </w:rPr>
        <w:t>Медвенскому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 и </w:t>
      </w:r>
      <w:proofErr w:type="spellStart"/>
      <w:r w:rsidRPr="00C50E57">
        <w:rPr>
          <w:b/>
          <w:color w:val="000000"/>
          <w:sz w:val="28"/>
          <w:szCs w:val="28"/>
        </w:rPr>
        <w:t>Пистенскому</w:t>
      </w:r>
      <w:proofErr w:type="spellEnd"/>
      <w:r w:rsidRPr="00C50E57">
        <w:rPr>
          <w:b/>
          <w:color w:val="000000"/>
          <w:sz w:val="28"/>
          <w:szCs w:val="28"/>
        </w:rPr>
        <w:t xml:space="preserve"> районам</w:t>
      </w:r>
    </w:p>
    <w:p w:rsidR="003564CB" w:rsidRPr="00C50E57" w:rsidRDefault="00C50E57" w:rsidP="00C50E5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E57">
        <w:rPr>
          <w:rFonts w:ascii="Times New Roman" w:hAnsi="Times New Roman" w:cs="Times New Roman"/>
          <w:b/>
          <w:color w:val="000000"/>
          <w:sz w:val="28"/>
          <w:szCs w:val="28"/>
        </w:rPr>
        <w:t>Главного управления МЧС России по Курской области</w:t>
      </w:r>
      <w:bookmarkEnd w:id="0"/>
    </w:p>
    <w:sectPr w:rsidR="003564CB" w:rsidRPr="00C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3564CB"/>
    <w:rsid w:val="00356565"/>
    <w:rsid w:val="006B4EC7"/>
    <w:rsid w:val="007B264D"/>
    <w:rsid w:val="00AA4847"/>
    <w:rsid w:val="00C50E57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2</cp:revision>
  <dcterms:created xsi:type="dcterms:W3CDTF">2022-06-27T05:16:00Z</dcterms:created>
  <dcterms:modified xsi:type="dcterms:W3CDTF">2022-06-27T05:16:00Z</dcterms:modified>
</cp:coreProperties>
</file>