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01" w:rsidRDefault="00363D0A" w:rsidP="00016501">
      <w:pPr>
        <w:spacing w:after="0"/>
        <w:jc w:val="center"/>
        <w:rPr>
          <w:rFonts w:ascii="Segoe UI" w:hAnsi="Segoe UI" w:cs="Segoe UI"/>
          <w:sz w:val="28"/>
          <w:szCs w:val="28"/>
        </w:rPr>
      </w:pPr>
      <w:bookmarkStart w:id="0" w:name="_GoBack"/>
      <w:bookmarkEnd w:id="0"/>
      <w:r>
        <w:rPr>
          <w:rFonts w:ascii="Segoe UI" w:hAnsi="Segoe UI" w:cs="Segoe UI"/>
          <w:b/>
          <w:noProof/>
          <w:sz w:val="28"/>
          <w:szCs w:val="28"/>
          <w:lang w:eastAsia="ru-RU"/>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-167640</wp:posOffset>
            </wp:positionV>
            <wp:extent cx="2346960" cy="9544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KP для титул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6960" cy="954405"/>
                    </a:xfrm>
                    <a:prstGeom prst="rect">
                      <a:avLst/>
                    </a:prstGeom>
                  </pic:spPr>
                </pic:pic>
              </a:graphicData>
            </a:graphic>
            <wp14:sizeRelH relativeFrom="page">
              <wp14:pctWidth>0</wp14:pctWidth>
            </wp14:sizeRelH>
            <wp14:sizeRelV relativeFrom="page">
              <wp14:pctHeight>0</wp14:pctHeight>
            </wp14:sizeRelV>
          </wp:anchor>
        </w:drawing>
      </w:r>
      <w:r w:rsidRPr="00363D0A">
        <w:rPr>
          <w:rFonts w:ascii="Segoe UI" w:hAnsi="Segoe UI" w:cs="Segoe UI"/>
          <w:sz w:val="28"/>
          <w:szCs w:val="28"/>
        </w:rPr>
        <w:t xml:space="preserve">Способы получения сведений </w:t>
      </w:r>
    </w:p>
    <w:p w:rsidR="00363D0A" w:rsidRDefault="00363D0A" w:rsidP="00016501">
      <w:pPr>
        <w:spacing w:after="0"/>
        <w:jc w:val="center"/>
        <w:rPr>
          <w:rFonts w:ascii="Segoe UI" w:hAnsi="Segoe UI" w:cs="Segoe UI"/>
          <w:sz w:val="28"/>
          <w:szCs w:val="28"/>
        </w:rPr>
      </w:pPr>
      <w:r w:rsidRPr="00363D0A">
        <w:rPr>
          <w:rFonts w:ascii="Segoe UI" w:hAnsi="Segoe UI" w:cs="Segoe UI"/>
          <w:sz w:val="28"/>
          <w:szCs w:val="28"/>
        </w:rPr>
        <w:t>о кадастровой стоимости объектов недвижимости</w:t>
      </w:r>
    </w:p>
    <w:p w:rsidR="002A23F0" w:rsidRDefault="002A23F0" w:rsidP="00363D0A">
      <w:pPr>
        <w:spacing w:after="0"/>
        <w:ind w:firstLine="709"/>
        <w:jc w:val="center"/>
        <w:rPr>
          <w:rFonts w:ascii="Segoe UI" w:hAnsi="Segoe UI" w:cs="Segoe UI"/>
          <w:sz w:val="28"/>
          <w:szCs w:val="28"/>
        </w:rPr>
      </w:pPr>
    </w:p>
    <w:p w:rsidR="003D1789" w:rsidRDefault="003D1789" w:rsidP="003D1789">
      <w:pPr>
        <w:spacing w:after="0"/>
        <w:ind w:firstLine="709"/>
        <w:jc w:val="both"/>
        <w:rPr>
          <w:rFonts w:ascii="Segoe UI" w:hAnsi="Segoe UI" w:cs="Segoe UI"/>
          <w:sz w:val="24"/>
          <w:szCs w:val="24"/>
        </w:rPr>
      </w:pPr>
      <w:r w:rsidRPr="00B46C7B">
        <w:rPr>
          <w:rFonts w:ascii="Segoe UI" w:hAnsi="Segoe UI" w:cs="Segoe UI"/>
          <w:sz w:val="24"/>
          <w:szCs w:val="24"/>
        </w:rPr>
        <w:t xml:space="preserve">Сведения о кадастровой стоимости объектов недвижимости содержатся в Едином государственном реестре недвижимости (ЕГРН). </w:t>
      </w:r>
      <w:r w:rsidR="00D30451">
        <w:rPr>
          <w:rFonts w:ascii="Segoe UI" w:hAnsi="Segoe UI" w:cs="Segoe UI"/>
          <w:sz w:val="24"/>
          <w:szCs w:val="24"/>
        </w:rPr>
        <w:t>Данный вид сведений особо популярен среди курян.</w:t>
      </w:r>
      <w:r w:rsidR="002A23F0">
        <w:rPr>
          <w:rFonts w:ascii="Segoe UI" w:hAnsi="Segoe UI" w:cs="Segoe UI"/>
          <w:sz w:val="24"/>
          <w:szCs w:val="24"/>
        </w:rPr>
        <w:t xml:space="preserve"> </w:t>
      </w:r>
      <w:r w:rsidR="00D30451">
        <w:rPr>
          <w:rFonts w:ascii="Segoe UI" w:hAnsi="Segoe UI" w:cs="Segoe UI"/>
          <w:sz w:val="24"/>
          <w:szCs w:val="24"/>
        </w:rPr>
        <w:t>В</w:t>
      </w:r>
      <w:r w:rsidRPr="00B46C7B">
        <w:rPr>
          <w:rFonts w:ascii="Segoe UI" w:hAnsi="Segoe UI" w:cs="Segoe UI"/>
          <w:sz w:val="24"/>
          <w:szCs w:val="24"/>
        </w:rPr>
        <w:t xml:space="preserve"> 1 квартал</w:t>
      </w:r>
      <w:r w:rsidR="00D30451">
        <w:rPr>
          <w:rFonts w:ascii="Segoe UI" w:hAnsi="Segoe UI" w:cs="Segoe UI"/>
          <w:sz w:val="24"/>
          <w:szCs w:val="24"/>
        </w:rPr>
        <w:t>е</w:t>
      </w:r>
      <w:r w:rsidRPr="00B46C7B">
        <w:rPr>
          <w:rFonts w:ascii="Segoe UI" w:hAnsi="Segoe UI" w:cs="Segoe UI"/>
          <w:sz w:val="24"/>
          <w:szCs w:val="24"/>
        </w:rPr>
        <w:t xml:space="preserve"> 2017 года Кадастровой палатой по </w:t>
      </w:r>
      <w:r>
        <w:rPr>
          <w:rFonts w:ascii="Segoe UI" w:hAnsi="Segoe UI" w:cs="Segoe UI"/>
          <w:sz w:val="24"/>
          <w:szCs w:val="24"/>
        </w:rPr>
        <w:t>Курской</w:t>
      </w:r>
      <w:r w:rsidRPr="00B46C7B">
        <w:rPr>
          <w:rFonts w:ascii="Segoe UI" w:hAnsi="Segoe UI" w:cs="Segoe UI"/>
          <w:sz w:val="24"/>
          <w:szCs w:val="24"/>
        </w:rPr>
        <w:t xml:space="preserve"> области выдано </w:t>
      </w:r>
      <w:r>
        <w:rPr>
          <w:rFonts w:ascii="Segoe UI" w:hAnsi="Segoe UI" w:cs="Segoe UI"/>
          <w:sz w:val="24"/>
          <w:szCs w:val="24"/>
        </w:rPr>
        <w:t>более</w:t>
      </w:r>
      <w:r w:rsidRPr="00B46C7B">
        <w:rPr>
          <w:rFonts w:ascii="Segoe UI" w:hAnsi="Segoe UI" w:cs="Segoe UI"/>
          <w:sz w:val="24"/>
          <w:szCs w:val="24"/>
        </w:rPr>
        <w:t xml:space="preserve"> </w:t>
      </w:r>
      <w:r>
        <w:rPr>
          <w:rFonts w:ascii="Segoe UI" w:hAnsi="Segoe UI" w:cs="Segoe UI"/>
          <w:sz w:val="24"/>
          <w:szCs w:val="24"/>
        </w:rPr>
        <w:t>39 тыс</w:t>
      </w:r>
      <w:r w:rsidR="00D30451">
        <w:rPr>
          <w:rFonts w:ascii="Segoe UI" w:hAnsi="Segoe UI" w:cs="Segoe UI"/>
          <w:sz w:val="24"/>
          <w:szCs w:val="24"/>
        </w:rPr>
        <w:t>яч</w:t>
      </w:r>
      <w:r w:rsidRPr="00B46C7B">
        <w:rPr>
          <w:rFonts w:ascii="Segoe UI" w:hAnsi="Segoe UI" w:cs="Segoe UI"/>
          <w:sz w:val="24"/>
          <w:szCs w:val="24"/>
        </w:rPr>
        <w:t xml:space="preserve">  выписок из ЕГРН о кадастровой стоимости объекта недвижимости.</w:t>
      </w:r>
    </w:p>
    <w:p w:rsidR="002A23F0" w:rsidRPr="00B46C7B" w:rsidRDefault="00D30451" w:rsidP="002A23F0">
      <w:pPr>
        <w:spacing w:after="0"/>
        <w:ind w:firstLine="709"/>
        <w:jc w:val="both"/>
        <w:rPr>
          <w:rFonts w:ascii="Segoe UI" w:hAnsi="Segoe UI" w:cs="Segoe UI"/>
          <w:sz w:val="24"/>
          <w:szCs w:val="24"/>
        </w:rPr>
      </w:pPr>
      <w:r w:rsidRPr="00B46C7B">
        <w:rPr>
          <w:rFonts w:ascii="Segoe UI" w:hAnsi="Segoe UI" w:cs="Segoe UI"/>
          <w:sz w:val="24"/>
          <w:szCs w:val="24"/>
        </w:rPr>
        <w:t>Сведения о кадастровой стоимости на текущую дату можно получить в виде выписки из ЕГРН об основных характеристиках и зарегистрированных правах на объект недвижимости</w:t>
      </w:r>
      <w:r w:rsidR="002A23F0">
        <w:rPr>
          <w:rFonts w:ascii="Segoe UI" w:hAnsi="Segoe UI" w:cs="Segoe UI"/>
          <w:sz w:val="24"/>
          <w:szCs w:val="24"/>
        </w:rPr>
        <w:t>,</w:t>
      </w:r>
      <w:r w:rsidRPr="00B46C7B">
        <w:rPr>
          <w:rFonts w:ascii="Segoe UI" w:hAnsi="Segoe UI" w:cs="Segoe UI"/>
          <w:sz w:val="24"/>
          <w:szCs w:val="24"/>
        </w:rPr>
        <w:t xml:space="preserve"> выписки из ЕГРН об объекте недвижимости</w:t>
      </w:r>
      <w:r w:rsidR="002A23F0">
        <w:rPr>
          <w:rFonts w:ascii="Segoe UI" w:hAnsi="Segoe UI" w:cs="Segoe UI"/>
          <w:sz w:val="24"/>
          <w:szCs w:val="24"/>
        </w:rPr>
        <w:t>,</w:t>
      </w:r>
      <w:r w:rsidRPr="00B46C7B">
        <w:rPr>
          <w:rFonts w:ascii="Segoe UI" w:hAnsi="Segoe UI" w:cs="Segoe UI"/>
          <w:sz w:val="24"/>
          <w:szCs w:val="24"/>
        </w:rPr>
        <w:t xml:space="preserve"> </w:t>
      </w:r>
      <w:r w:rsidRPr="002A23F0">
        <w:rPr>
          <w:rFonts w:ascii="Segoe UI" w:hAnsi="Segoe UI" w:cs="Segoe UI"/>
          <w:sz w:val="24"/>
          <w:szCs w:val="24"/>
        </w:rPr>
        <w:t>кадастрового плана т</w:t>
      </w:r>
      <w:r w:rsidR="002A23F0">
        <w:rPr>
          <w:rFonts w:ascii="Segoe UI" w:hAnsi="Segoe UI" w:cs="Segoe UI"/>
          <w:sz w:val="24"/>
          <w:szCs w:val="24"/>
        </w:rPr>
        <w:t xml:space="preserve">ерритории и </w:t>
      </w:r>
      <w:r w:rsidRPr="00B46C7B">
        <w:rPr>
          <w:rFonts w:ascii="Segoe UI" w:hAnsi="Segoe UI" w:cs="Segoe UI"/>
          <w:sz w:val="24"/>
          <w:szCs w:val="24"/>
        </w:rPr>
        <w:t>выписки из ЕГРН о кадастровой стоимости объекта недвижимости.</w:t>
      </w:r>
      <w:r w:rsidR="002A23F0" w:rsidRPr="002A23F0">
        <w:rPr>
          <w:rFonts w:ascii="Segoe UI" w:hAnsi="Segoe UI" w:cs="Segoe UI"/>
          <w:sz w:val="24"/>
          <w:szCs w:val="24"/>
        </w:rPr>
        <w:t xml:space="preserve"> </w:t>
      </w:r>
    </w:p>
    <w:p w:rsidR="00D30451" w:rsidRDefault="00D30451" w:rsidP="003D1789">
      <w:pPr>
        <w:spacing w:after="0"/>
        <w:ind w:firstLine="709"/>
        <w:jc w:val="both"/>
        <w:rPr>
          <w:rFonts w:ascii="Segoe UI" w:hAnsi="Segoe UI" w:cs="Segoe UI"/>
          <w:sz w:val="24"/>
          <w:szCs w:val="24"/>
        </w:rPr>
      </w:pPr>
      <w:r w:rsidRPr="00B46C7B">
        <w:rPr>
          <w:rFonts w:ascii="Segoe UI" w:hAnsi="Segoe UI" w:cs="Segoe UI"/>
          <w:sz w:val="24"/>
          <w:szCs w:val="24"/>
        </w:rPr>
        <w:t xml:space="preserve">Выписка о кадастровой стоимости содержит сведения о кадастровой стоимости объекта недвижимости (в том числе на определенную дату), дату утверждения кадастровой стоимости, дату, по состоянию на которую определена кадастровая стоимость, реквизиты акта об утверждении кадастровой стоимости, дату внесения сведений о кадастровой стоимости в </w:t>
      </w:r>
      <w:r>
        <w:rPr>
          <w:rFonts w:ascii="Segoe UI" w:hAnsi="Segoe UI" w:cs="Segoe UI"/>
          <w:sz w:val="24"/>
          <w:szCs w:val="24"/>
        </w:rPr>
        <w:t>ЕГРН</w:t>
      </w:r>
      <w:r w:rsidRPr="00B46C7B">
        <w:rPr>
          <w:rFonts w:ascii="Segoe UI" w:hAnsi="Segoe UI" w:cs="Segoe UI"/>
          <w:sz w:val="24"/>
          <w:szCs w:val="24"/>
        </w:rPr>
        <w:t>, а также дату подачи заявления о пересмотре кадастровой стоимости и дату начала применения кадастровой стоимости,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w:t>
      </w:r>
    </w:p>
    <w:p w:rsidR="002A23F0" w:rsidRPr="00B46C7B" w:rsidRDefault="00B46C7B" w:rsidP="002A23F0">
      <w:pPr>
        <w:spacing w:after="0"/>
        <w:ind w:firstLine="709"/>
        <w:jc w:val="both"/>
        <w:rPr>
          <w:rFonts w:ascii="Segoe UI" w:hAnsi="Segoe UI" w:cs="Segoe UI"/>
          <w:sz w:val="24"/>
          <w:szCs w:val="24"/>
        </w:rPr>
      </w:pPr>
      <w:r w:rsidRPr="00B46C7B">
        <w:rPr>
          <w:rFonts w:ascii="Segoe UI" w:hAnsi="Segoe UI" w:cs="Segoe UI"/>
          <w:sz w:val="24"/>
          <w:szCs w:val="24"/>
        </w:rPr>
        <w:t xml:space="preserve">В настоящее время в интернете можно найти множество сайтов, на которых сторонние организации предлагают услуги по выдаче сведений о кадастровой стоимости. </w:t>
      </w:r>
      <w:r w:rsidR="00363D0A">
        <w:rPr>
          <w:rFonts w:ascii="Segoe UI" w:hAnsi="Segoe UI" w:cs="Segoe UI"/>
          <w:sz w:val="24"/>
          <w:szCs w:val="24"/>
        </w:rPr>
        <w:t>Кадастровая палата по Курской области рекомендует заявителям</w:t>
      </w:r>
      <w:r w:rsidR="00D30451">
        <w:rPr>
          <w:rFonts w:ascii="Segoe UI" w:hAnsi="Segoe UI" w:cs="Segoe UI"/>
          <w:sz w:val="24"/>
          <w:szCs w:val="24"/>
        </w:rPr>
        <w:t xml:space="preserve"> обращаться</w:t>
      </w:r>
      <w:r w:rsidR="002A23F0">
        <w:rPr>
          <w:rFonts w:ascii="Segoe UI" w:hAnsi="Segoe UI" w:cs="Segoe UI"/>
          <w:sz w:val="24"/>
          <w:szCs w:val="24"/>
        </w:rPr>
        <w:t xml:space="preserve"> </w:t>
      </w:r>
      <w:r w:rsidR="00D30451">
        <w:rPr>
          <w:rFonts w:ascii="Segoe UI" w:hAnsi="Segoe UI" w:cs="Segoe UI"/>
          <w:sz w:val="24"/>
          <w:szCs w:val="24"/>
        </w:rPr>
        <w:t xml:space="preserve">в </w:t>
      </w:r>
      <w:r w:rsidRPr="00B46C7B">
        <w:rPr>
          <w:rFonts w:ascii="Segoe UI" w:hAnsi="Segoe UI" w:cs="Segoe UI"/>
          <w:sz w:val="24"/>
          <w:szCs w:val="24"/>
        </w:rPr>
        <w:t>офисы Кадастровой палаты или МФЦ, а также пользова</w:t>
      </w:r>
      <w:r w:rsidR="00D30451">
        <w:rPr>
          <w:rFonts w:ascii="Segoe UI" w:hAnsi="Segoe UI" w:cs="Segoe UI"/>
          <w:sz w:val="24"/>
          <w:szCs w:val="24"/>
        </w:rPr>
        <w:t>ться</w:t>
      </w:r>
      <w:r w:rsidRPr="00B46C7B">
        <w:rPr>
          <w:rFonts w:ascii="Segoe UI" w:hAnsi="Segoe UI" w:cs="Segoe UI"/>
          <w:sz w:val="24"/>
          <w:szCs w:val="24"/>
        </w:rPr>
        <w:t xml:space="preserve"> электронными сервисами сайта Росреестра (</w:t>
      </w:r>
      <w:hyperlink r:id="rId6" w:history="1">
        <w:r w:rsidR="00363D0A" w:rsidRPr="00D56550">
          <w:rPr>
            <w:rStyle w:val="a3"/>
            <w:rFonts w:ascii="Segoe UI" w:hAnsi="Segoe UI" w:cs="Segoe UI"/>
            <w:sz w:val="24"/>
            <w:szCs w:val="24"/>
          </w:rPr>
          <w:t>https://rosreestr.ru</w:t>
        </w:r>
      </w:hyperlink>
      <w:r w:rsidRPr="00B46C7B">
        <w:rPr>
          <w:rFonts w:ascii="Segoe UI" w:hAnsi="Segoe UI" w:cs="Segoe UI"/>
          <w:sz w:val="24"/>
          <w:szCs w:val="24"/>
        </w:rPr>
        <w:t>).</w:t>
      </w:r>
      <w:r w:rsidR="00D30451" w:rsidRPr="00D30451">
        <w:rPr>
          <w:rFonts w:ascii="Segoe UI" w:hAnsi="Segoe UI" w:cs="Segoe UI"/>
          <w:sz w:val="24"/>
          <w:szCs w:val="24"/>
        </w:rPr>
        <w:t xml:space="preserve"> </w:t>
      </w:r>
      <w:r w:rsidR="002A23F0" w:rsidRPr="00B46C7B">
        <w:rPr>
          <w:rFonts w:ascii="Segoe UI" w:hAnsi="Segoe UI" w:cs="Segoe UI"/>
          <w:sz w:val="24"/>
          <w:szCs w:val="24"/>
        </w:rPr>
        <w:t>Отметим, что данная услуга предоставляется на бесплатной основе.</w:t>
      </w:r>
    </w:p>
    <w:p w:rsidR="00B46C7B" w:rsidRDefault="00B46C7B" w:rsidP="00D30451">
      <w:pPr>
        <w:spacing w:after="0"/>
        <w:jc w:val="both"/>
        <w:rPr>
          <w:rFonts w:ascii="Segoe UI" w:hAnsi="Segoe UI" w:cs="Segoe UI"/>
          <w:sz w:val="24"/>
          <w:szCs w:val="24"/>
        </w:rPr>
      </w:pPr>
    </w:p>
    <w:sectPr w:rsidR="00B46C7B" w:rsidSect="003D178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7B"/>
    <w:rsid w:val="00016501"/>
    <w:rsid w:val="002A23F0"/>
    <w:rsid w:val="00363D0A"/>
    <w:rsid w:val="003D1789"/>
    <w:rsid w:val="004318B7"/>
    <w:rsid w:val="00B46C7B"/>
    <w:rsid w:val="00CD7B99"/>
    <w:rsid w:val="00D30451"/>
    <w:rsid w:val="00D5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D0A"/>
    <w:rPr>
      <w:color w:val="0000FF" w:themeColor="hyperlink"/>
      <w:u w:val="single"/>
    </w:rPr>
  </w:style>
  <w:style w:type="paragraph" w:styleId="a4">
    <w:name w:val="Balloon Text"/>
    <w:basedOn w:val="a"/>
    <w:link w:val="a5"/>
    <w:uiPriority w:val="99"/>
    <w:semiHidden/>
    <w:unhideWhenUsed/>
    <w:rsid w:val="00363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3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D0A"/>
    <w:rPr>
      <w:color w:val="0000FF" w:themeColor="hyperlink"/>
      <w:u w:val="single"/>
    </w:rPr>
  </w:style>
  <w:style w:type="paragraph" w:styleId="a4">
    <w:name w:val="Balloon Text"/>
    <w:basedOn w:val="a"/>
    <w:link w:val="a5"/>
    <w:uiPriority w:val="99"/>
    <w:semiHidden/>
    <w:unhideWhenUsed/>
    <w:rsid w:val="00363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3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sreestr.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user</cp:lastModifiedBy>
  <cp:revision>2</cp:revision>
  <cp:lastPrinted>2017-04-11T08:11:00Z</cp:lastPrinted>
  <dcterms:created xsi:type="dcterms:W3CDTF">2017-05-10T11:06:00Z</dcterms:created>
  <dcterms:modified xsi:type="dcterms:W3CDTF">2017-05-10T11:06:00Z</dcterms:modified>
</cp:coreProperties>
</file>